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38031764" w:rsidR="00371A96" w:rsidRPr="00371A96" w:rsidRDefault="00E85338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Business Rates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5CE4F47C" w14:textId="1014A91F" w:rsidR="00765645" w:rsidRPr="00960861" w:rsidRDefault="00765645" w:rsidP="00911B0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960861">
        <w:rPr>
          <w:rFonts w:ascii="Arial" w:hAnsi="Arial" w:cs="Arial"/>
          <w:sz w:val="22"/>
          <w:szCs w:val="22"/>
        </w:rPr>
        <w:t xml:space="preserve">Enable us to assess your liability to business rates including the </w:t>
      </w:r>
      <w:r w:rsidRPr="00765645">
        <w:rPr>
          <w:rFonts w:ascii="Arial" w:hAnsi="Arial" w:cs="Arial"/>
          <w:sz w:val="22"/>
          <w:szCs w:val="22"/>
        </w:rPr>
        <w:t>award</w:t>
      </w:r>
      <w:r w:rsidRPr="00960861">
        <w:rPr>
          <w:rFonts w:ascii="Arial" w:hAnsi="Arial" w:cs="Arial"/>
          <w:sz w:val="22"/>
          <w:szCs w:val="22"/>
        </w:rPr>
        <w:t xml:space="preserve"> of reliefs or exemptions</w:t>
      </w:r>
    </w:p>
    <w:p w14:paraId="42EFFB95" w14:textId="42445E0C" w:rsidR="00911B08" w:rsidRPr="00CA46CB" w:rsidRDefault="00322035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Issue </w:t>
      </w:r>
      <w:r w:rsidR="00E85338">
        <w:rPr>
          <w:rFonts w:ascii="Arial" w:hAnsi="Arial" w:cs="Arial"/>
          <w:color w:val="333333"/>
          <w:sz w:val="22"/>
          <w:szCs w:val="22"/>
        </w:rPr>
        <w:t>Business Rates bills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="00960861">
        <w:rPr>
          <w:rFonts w:ascii="Arial" w:hAnsi="Arial" w:cs="Arial"/>
          <w:color w:val="333333"/>
          <w:sz w:val="22"/>
          <w:szCs w:val="22"/>
        </w:rPr>
        <w:t>adjustments,</w:t>
      </w:r>
      <w:r>
        <w:rPr>
          <w:rFonts w:ascii="Arial" w:hAnsi="Arial" w:cs="Arial"/>
          <w:color w:val="333333"/>
          <w:sz w:val="22"/>
          <w:szCs w:val="22"/>
        </w:rPr>
        <w:t xml:space="preserve"> and other appropriate documentation </w:t>
      </w:r>
    </w:p>
    <w:p w14:paraId="5C76842D" w14:textId="04F8D929" w:rsidR="00CA46CB" w:rsidRPr="00CA46CB" w:rsidRDefault="006B5DBB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Payment enquiries</w:t>
      </w:r>
    </w:p>
    <w:p w14:paraId="3558BA48" w14:textId="30252A19" w:rsidR="00CA46CB" w:rsidRPr="006B5DBB" w:rsidRDefault="006B5DBB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Billing enquiries</w:t>
      </w:r>
    </w:p>
    <w:p w14:paraId="1CCCCC87" w14:textId="35611437" w:rsidR="006B5DBB" w:rsidRPr="00960861" w:rsidRDefault="006B5DBB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Updating accounts</w:t>
      </w:r>
    </w:p>
    <w:p w14:paraId="68515047" w14:textId="6960D743" w:rsidR="00676DB1" w:rsidRPr="00960861" w:rsidRDefault="00676DB1" w:rsidP="00911B08">
      <w:pPr>
        <w:pStyle w:val="ListParagraph"/>
        <w:numPr>
          <w:ilvl w:val="0"/>
          <w:numId w:val="25"/>
        </w:numPr>
        <w:rPr>
          <w:rStyle w:val="fontstyle01"/>
          <w:rFonts w:ascii="Arial" w:hAnsi="Arial" w:cs="Arial"/>
          <w:b/>
          <w:bCs/>
          <w:color w:val="auto"/>
        </w:rPr>
      </w:pPr>
      <w:r w:rsidRPr="00960861">
        <w:rPr>
          <w:rStyle w:val="fontstyle01"/>
          <w:rFonts w:ascii="Arial" w:hAnsi="Arial" w:cs="Arial"/>
        </w:rPr>
        <w:t>Prevent and detect fraud</w:t>
      </w:r>
      <w:r w:rsidR="00765645">
        <w:rPr>
          <w:rStyle w:val="fontstyle01"/>
          <w:rFonts w:ascii="Arial" w:hAnsi="Arial" w:cs="Arial"/>
        </w:rPr>
        <w:t xml:space="preserve"> – National Fraud </w:t>
      </w:r>
      <w:r w:rsidR="00E119BF">
        <w:rPr>
          <w:rStyle w:val="fontstyle01"/>
          <w:rFonts w:ascii="Arial" w:hAnsi="Arial" w:cs="Arial"/>
        </w:rPr>
        <w:t>Initiatives</w:t>
      </w:r>
    </w:p>
    <w:p w14:paraId="7DF0B165" w14:textId="2260D972" w:rsidR="00765645" w:rsidRPr="00960861" w:rsidRDefault="00765645" w:rsidP="00911B08">
      <w:pPr>
        <w:pStyle w:val="ListParagraph"/>
        <w:numPr>
          <w:ilvl w:val="0"/>
          <w:numId w:val="25"/>
        </w:numPr>
        <w:rPr>
          <w:rStyle w:val="fontstyle01"/>
          <w:rFonts w:ascii="Arial" w:hAnsi="Arial" w:cs="Arial"/>
          <w:b/>
          <w:bCs/>
          <w:color w:val="auto"/>
        </w:rPr>
      </w:pPr>
      <w:r>
        <w:rPr>
          <w:rStyle w:val="fontstyle01"/>
          <w:rFonts w:ascii="Arial" w:hAnsi="Arial" w:cs="Arial"/>
        </w:rPr>
        <w:t xml:space="preserve">Derive statistics which inform </w:t>
      </w:r>
      <w:r w:rsidR="0048632F">
        <w:rPr>
          <w:rStyle w:val="fontstyle01"/>
          <w:rFonts w:ascii="Arial" w:hAnsi="Arial" w:cs="Arial"/>
        </w:rPr>
        <w:t>both local and central Government on business rates</w:t>
      </w:r>
    </w:p>
    <w:p w14:paraId="7882C05B" w14:textId="5A8897C5" w:rsidR="00EF572C" w:rsidRPr="00676DB1" w:rsidRDefault="00EF572C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Style w:val="fontstyle01"/>
          <w:rFonts w:ascii="Arial" w:hAnsi="Arial" w:cs="Arial"/>
        </w:rPr>
        <w:t>Comply with legislation</w:t>
      </w:r>
    </w:p>
    <w:p w14:paraId="204347F8" w14:textId="77777777" w:rsidR="00911B08" w:rsidRDefault="00911B08" w:rsidP="001057A1">
      <w:pPr>
        <w:rPr>
          <w:rFonts w:ascii="Arial" w:hAnsi="Arial" w:cs="Arial"/>
          <w:b/>
          <w:bCs/>
        </w:rPr>
      </w:pPr>
    </w:p>
    <w:p w14:paraId="01071E77" w14:textId="6CF57981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0D3C3D21" w14:textId="5952639F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3BD4976D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65C1FCF3" w14:textId="3C2EDA12" w:rsidR="006B5DBB" w:rsidRPr="006B5DBB" w:rsidRDefault="006B5DBB" w:rsidP="006B5D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may also receive data from third parties with respect to administering </w:t>
      </w:r>
      <w:r w:rsidR="00E85338">
        <w:rPr>
          <w:rFonts w:ascii="Arial" w:hAnsi="Arial" w:cs="Arial"/>
        </w:rPr>
        <w:t>business rates</w:t>
      </w:r>
      <w:r>
        <w:rPr>
          <w:rFonts w:ascii="Arial" w:hAnsi="Arial" w:cs="Arial"/>
        </w:rPr>
        <w:t xml:space="preserve"> such as landlords, letting agencies and other government departments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6F32398F" w:rsidR="00DF2F08" w:rsidRPr="00765645" w:rsidRDefault="00CA46C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765645">
        <w:rPr>
          <w:rFonts w:ascii="Arial" w:hAnsi="Arial" w:cs="Arial"/>
        </w:rPr>
        <w:t>Legal obligation</w:t>
      </w:r>
      <w:r w:rsidR="00765645" w:rsidRPr="00765645">
        <w:rPr>
          <w:rFonts w:ascii="Arial" w:hAnsi="Arial" w:cs="Arial"/>
        </w:rPr>
        <w:t xml:space="preserve"> - </w:t>
      </w:r>
      <w:r w:rsidR="00765645" w:rsidRPr="00960861">
        <w:rPr>
          <w:rFonts w:ascii="Arial" w:hAnsi="Arial" w:cs="Arial"/>
          <w:color w:val="1C212C"/>
        </w:rPr>
        <w:t>Local Government Finance Act 1988 and the Non-Domestic Rating (Collection and Enforcement) (Local Lists) Regulations 1989</w:t>
      </w:r>
    </w:p>
    <w:p w14:paraId="04D3DD10" w14:textId="3D2DEC6C" w:rsidR="006B5DBB" w:rsidRPr="00704D33" w:rsidRDefault="006B5DB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792F1153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  <w:r w:rsidR="00676DB1">
        <w:rPr>
          <w:rFonts w:ascii="Arial" w:hAnsi="Arial" w:cs="Arial"/>
          <w:sz w:val="22"/>
          <w:szCs w:val="22"/>
        </w:rPr>
        <w:t xml:space="preserve"> and/or business name</w:t>
      </w:r>
    </w:p>
    <w:p w14:paraId="5D3422B2" w14:textId="7B5167A1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  <w:r w:rsidR="00676DB1">
        <w:rPr>
          <w:rFonts w:ascii="Arial" w:eastAsia="Times New Roman" w:hAnsi="Arial" w:cs="Arial"/>
        </w:rPr>
        <w:t xml:space="preserve"> – current, registered and previous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1C6C391B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7ED78DE8" w14:textId="0BAE6169" w:rsidR="00765645" w:rsidRPr="00FA5FE8" w:rsidRDefault="00765645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 of birth</w:t>
      </w:r>
    </w:p>
    <w:p w14:paraId="1F60077D" w14:textId="69C399B0" w:rsidR="00B75E83" w:rsidRDefault="006B5DBB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Payment details</w:t>
      </w:r>
    </w:p>
    <w:p w14:paraId="0FEBE15D" w14:textId="2C7FA2B7" w:rsidR="00676DB1" w:rsidRDefault="00676DB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Details of occupancy, lease or freehold interest in property</w:t>
      </w:r>
    </w:p>
    <w:p w14:paraId="379217DA" w14:textId="7D017881" w:rsidR="00676DB1" w:rsidRDefault="00676DB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Other relevant information to process an application for rate relief where appropriate</w:t>
      </w:r>
    </w:p>
    <w:p w14:paraId="3C78F828" w14:textId="62E548AC" w:rsidR="00676DB1" w:rsidRDefault="00676DB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Information about others, such as agents who act on your behalf</w:t>
      </w:r>
    </w:p>
    <w:p w14:paraId="1121E9AB" w14:textId="628D13A9" w:rsidR="00765645" w:rsidRDefault="00765645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Financial information such as bank account details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A67FBC6" w14:textId="27A6F6FD" w:rsidR="00B75E83" w:rsidRPr="00CA46CB" w:rsidRDefault="00E85338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Non- applicable </w:t>
      </w:r>
    </w:p>
    <w:p w14:paraId="751E197A" w14:textId="77777777" w:rsidR="00CA46CB" w:rsidRPr="00B75E83" w:rsidRDefault="00CA46CB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4F637976" w14:textId="046CBAB4" w:rsidR="00B75E83" w:rsidRDefault="00E85338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Non-applicable </w:t>
      </w:r>
    </w:p>
    <w:p w14:paraId="0ACFCF91" w14:textId="77777777" w:rsidR="00B75E83" w:rsidRDefault="00B75E83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7E776D5B" w14:textId="77777777" w:rsidR="003330DF" w:rsidRDefault="003330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33393C65" w14:textId="77777777" w:rsidR="003330DF" w:rsidRDefault="003330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4ED6C6A6" w14:textId="46AB4314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lastRenderedPageBreak/>
        <w:t>Processing of personal data relating to criminal convictions and offences:</w:t>
      </w:r>
    </w:p>
    <w:p w14:paraId="35585FF1" w14:textId="77777777" w:rsidR="004C129A" w:rsidRDefault="004C129A" w:rsidP="004C129A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</w:p>
    <w:p w14:paraId="1CE91EBF" w14:textId="1A658362" w:rsidR="004C129A" w:rsidRDefault="004C129A" w:rsidP="004C129A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436E107B" w14:textId="77777777" w:rsidR="004C129A" w:rsidRPr="00DF65E6" w:rsidRDefault="004C129A" w:rsidP="004C129A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</w:p>
    <w:p w14:paraId="22402778" w14:textId="02CC3EA9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066AEE73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Capita (as Data Processor)</w:t>
      </w:r>
    </w:p>
    <w:p w14:paraId="4F4A6D1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Other Council Departments</w:t>
      </w:r>
    </w:p>
    <w:p w14:paraId="754912B4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Other Local Authorities</w:t>
      </w:r>
    </w:p>
    <w:p w14:paraId="0F5F786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Central Government</w:t>
      </w:r>
    </w:p>
    <w:p w14:paraId="5C9BE34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HMRC</w:t>
      </w:r>
    </w:p>
    <w:p w14:paraId="636C3540" w14:textId="42DA050C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Enforcement Agents</w:t>
      </w:r>
      <w:r w:rsidR="00765645">
        <w:rPr>
          <w:rFonts w:ascii="Arial" w:eastAsia="Times New Roman" w:hAnsi="Arial" w:cs="Arial"/>
          <w:color w:val="000000"/>
        </w:rPr>
        <w:t xml:space="preserve"> and tracing agencies</w:t>
      </w:r>
    </w:p>
    <w:p w14:paraId="4943B323" w14:textId="6802CC56" w:rsidR="00130BCE" w:rsidRPr="00130BCE" w:rsidRDefault="00E119BF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Courts and Tribunals</w:t>
      </w:r>
    </w:p>
    <w:p w14:paraId="30792667" w14:textId="410087AF" w:rsid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Valuation Office Agency (VOA)</w:t>
      </w:r>
    </w:p>
    <w:p w14:paraId="006BBBA5" w14:textId="4E65E61E" w:rsidR="00130BCE" w:rsidRDefault="00E119BF" w:rsidP="0096086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</w:t>
      </w:r>
      <w:r w:rsidR="00130BCE">
        <w:rPr>
          <w:rFonts w:ascii="Arial" w:eastAsia="Times New Roman" w:hAnsi="Arial" w:cs="Arial"/>
          <w:color w:val="000000"/>
        </w:rPr>
        <w:t xml:space="preserve">ational Fraud Initiative </w:t>
      </w:r>
    </w:p>
    <w:p w14:paraId="5EDB3B59" w14:textId="53D8D32A" w:rsidR="00676DB1" w:rsidRDefault="00676DB1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Police</w:t>
      </w:r>
    </w:p>
    <w:p w14:paraId="4029E62C" w14:textId="345FA3C1" w:rsidR="00960861" w:rsidRDefault="00960861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Citizens Advice Bureau </w:t>
      </w:r>
    </w:p>
    <w:p w14:paraId="09AE5FC3" w14:textId="432F19B4" w:rsidR="00765645" w:rsidRDefault="00765645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External auditors</w:t>
      </w:r>
    </w:p>
    <w:p w14:paraId="00F9EB9B" w14:textId="139FA9D9" w:rsidR="00E119BF" w:rsidRDefault="00E119BF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Local Government Ombudsman</w:t>
      </w:r>
    </w:p>
    <w:p w14:paraId="7873DF29" w14:textId="01846619" w:rsidR="00765645" w:rsidRPr="00130BCE" w:rsidRDefault="00765645" w:rsidP="0096086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41788CD7" w14:textId="77777777" w:rsidR="00FA5FE8" w:rsidRPr="00130BCE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 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5419E99F" w14:textId="7E69F7D0" w:rsidR="00960861" w:rsidRPr="00960861" w:rsidRDefault="00960861" w:rsidP="00960861">
      <w:pPr>
        <w:pStyle w:val="CommentText"/>
        <w:rPr>
          <w:rFonts w:ascii="Arial" w:hAnsi="Arial" w:cs="Arial"/>
          <w:sz w:val="22"/>
          <w:szCs w:val="22"/>
        </w:rPr>
      </w:pPr>
      <w:r w:rsidRPr="00960861">
        <w:rPr>
          <w:rFonts w:ascii="Arial" w:hAnsi="Arial" w:cs="Arial"/>
          <w:sz w:val="22"/>
          <w:szCs w:val="22"/>
        </w:rPr>
        <w:t xml:space="preserve">We will retain certain data for as long as is required for the accurate billing, collection and enforcement of </w:t>
      </w:r>
      <w:r w:rsidR="0063249D">
        <w:rPr>
          <w:rFonts w:ascii="Arial" w:hAnsi="Arial" w:cs="Arial"/>
          <w:sz w:val="22"/>
          <w:szCs w:val="22"/>
        </w:rPr>
        <w:t>NNDR</w:t>
      </w:r>
      <w:r w:rsidRPr="00960861">
        <w:rPr>
          <w:rFonts w:ascii="Arial" w:hAnsi="Arial" w:cs="Arial"/>
          <w:sz w:val="22"/>
          <w:szCs w:val="22"/>
        </w:rPr>
        <w:t xml:space="preserve">. In most cases this will exceed 6 years.  </w:t>
      </w:r>
    </w:p>
    <w:p w14:paraId="762CFFB5" w14:textId="3431FA44" w:rsidR="00DF2F08" w:rsidRDefault="00130BCE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29FE" w14:textId="77777777" w:rsidR="00B604E7" w:rsidRDefault="00B604E7" w:rsidP="001057A1">
      <w:pPr>
        <w:spacing w:after="0" w:line="240" w:lineRule="auto"/>
      </w:pPr>
      <w:r>
        <w:separator/>
      </w:r>
    </w:p>
  </w:endnote>
  <w:endnote w:type="continuationSeparator" w:id="0">
    <w:p w14:paraId="22DC7F68" w14:textId="77777777" w:rsidR="00B604E7" w:rsidRDefault="00B604E7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4064" w14:textId="77777777" w:rsidR="00864B5C" w:rsidRDefault="00864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EB20" w14:textId="189A1A5A" w:rsidR="00864B5C" w:rsidRDefault="00864B5C">
    <w:pPr>
      <w:pStyle w:val="Footer"/>
    </w:pPr>
    <w:r>
      <w:t>Published 23</w:t>
    </w:r>
    <w:r w:rsidRPr="00864B5C">
      <w:rPr>
        <w:vertAlign w:val="superscript"/>
      </w:rPr>
      <w:t>rd</w:t>
    </w:r>
    <w:r>
      <w:t xml:space="preserve"> November 2022</w:t>
    </w:r>
  </w:p>
  <w:p w14:paraId="0A80EA1F" w14:textId="77777777" w:rsidR="00864B5C" w:rsidRDefault="00864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789D" w14:textId="77777777" w:rsidR="00864B5C" w:rsidRDefault="00864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CAFF" w14:textId="77777777" w:rsidR="00B604E7" w:rsidRDefault="00B604E7" w:rsidP="001057A1">
      <w:pPr>
        <w:spacing w:after="0" w:line="240" w:lineRule="auto"/>
      </w:pPr>
      <w:r>
        <w:separator/>
      </w:r>
    </w:p>
  </w:footnote>
  <w:footnote w:type="continuationSeparator" w:id="0">
    <w:p w14:paraId="7FC72CE9" w14:textId="77777777" w:rsidR="00B604E7" w:rsidRDefault="00B604E7" w:rsidP="001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F0A7" w14:textId="77777777" w:rsidR="00864B5C" w:rsidRDefault="00864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658C" w14:textId="77777777" w:rsidR="00864B5C" w:rsidRDefault="00864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DA95" w14:textId="77777777" w:rsidR="00864B5C" w:rsidRDefault="00864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"/>
  </w:num>
  <w:num w:numId="5">
    <w:abstractNumId w:val="25"/>
  </w:num>
  <w:num w:numId="6">
    <w:abstractNumId w:val="18"/>
  </w:num>
  <w:num w:numId="7">
    <w:abstractNumId w:val="4"/>
  </w:num>
  <w:num w:numId="8">
    <w:abstractNumId w:val="24"/>
  </w:num>
  <w:num w:numId="9">
    <w:abstractNumId w:val="16"/>
  </w:num>
  <w:num w:numId="10">
    <w:abstractNumId w:val="6"/>
  </w:num>
  <w:num w:numId="11">
    <w:abstractNumId w:val="28"/>
  </w:num>
  <w:num w:numId="12">
    <w:abstractNumId w:val="19"/>
  </w:num>
  <w:num w:numId="13">
    <w:abstractNumId w:val="8"/>
  </w:num>
  <w:num w:numId="14">
    <w:abstractNumId w:val="2"/>
  </w:num>
  <w:num w:numId="15">
    <w:abstractNumId w:val="9"/>
  </w:num>
  <w:num w:numId="16">
    <w:abstractNumId w:val="20"/>
  </w:num>
  <w:num w:numId="17">
    <w:abstractNumId w:val="27"/>
  </w:num>
  <w:num w:numId="18">
    <w:abstractNumId w:val="23"/>
  </w:num>
  <w:num w:numId="19">
    <w:abstractNumId w:val="7"/>
  </w:num>
  <w:num w:numId="20">
    <w:abstractNumId w:val="17"/>
  </w:num>
  <w:num w:numId="21">
    <w:abstractNumId w:val="21"/>
  </w:num>
  <w:num w:numId="22">
    <w:abstractNumId w:val="12"/>
  </w:num>
  <w:num w:numId="23">
    <w:abstractNumId w:val="11"/>
  </w:num>
  <w:num w:numId="24">
    <w:abstractNumId w:val="10"/>
  </w:num>
  <w:num w:numId="25">
    <w:abstractNumId w:val="26"/>
  </w:num>
  <w:num w:numId="26">
    <w:abstractNumId w:val="5"/>
  </w:num>
  <w:num w:numId="27">
    <w:abstractNumId w:val="13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A5989"/>
    <w:rsid w:val="00322035"/>
    <w:rsid w:val="003330DF"/>
    <w:rsid w:val="00362B05"/>
    <w:rsid w:val="0036516E"/>
    <w:rsid w:val="00371A96"/>
    <w:rsid w:val="004129D1"/>
    <w:rsid w:val="004436C4"/>
    <w:rsid w:val="0048632F"/>
    <w:rsid w:val="004C129A"/>
    <w:rsid w:val="00502F94"/>
    <w:rsid w:val="005E6831"/>
    <w:rsid w:val="0063249D"/>
    <w:rsid w:val="00676DB1"/>
    <w:rsid w:val="006B5DBB"/>
    <w:rsid w:val="00704D33"/>
    <w:rsid w:val="00712505"/>
    <w:rsid w:val="00727CED"/>
    <w:rsid w:val="00765645"/>
    <w:rsid w:val="00864B5C"/>
    <w:rsid w:val="008728C3"/>
    <w:rsid w:val="008A7B7B"/>
    <w:rsid w:val="00911B08"/>
    <w:rsid w:val="00960861"/>
    <w:rsid w:val="00A126E7"/>
    <w:rsid w:val="00B207C0"/>
    <w:rsid w:val="00B604E7"/>
    <w:rsid w:val="00B75E83"/>
    <w:rsid w:val="00BA059E"/>
    <w:rsid w:val="00BC5D30"/>
    <w:rsid w:val="00C44279"/>
    <w:rsid w:val="00CA46CB"/>
    <w:rsid w:val="00CE151E"/>
    <w:rsid w:val="00DB1775"/>
    <w:rsid w:val="00DD622C"/>
    <w:rsid w:val="00DF2F08"/>
    <w:rsid w:val="00E119BF"/>
    <w:rsid w:val="00E319DF"/>
    <w:rsid w:val="00E6702D"/>
    <w:rsid w:val="00E85338"/>
    <w:rsid w:val="00EA2859"/>
    <w:rsid w:val="00EB461B"/>
    <w:rsid w:val="00EF572C"/>
    <w:rsid w:val="00F55B16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676DB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65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5C"/>
  </w:style>
  <w:style w:type="paragraph" w:styleId="Footer">
    <w:name w:val="footer"/>
    <w:basedOn w:val="Normal"/>
    <w:link w:val="FooterChar"/>
    <w:uiPriority w:val="99"/>
    <w:unhideWhenUsed/>
    <w:rsid w:val="00864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6964</Words>
  <Characters>39698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7</cp:revision>
  <dcterms:created xsi:type="dcterms:W3CDTF">2022-08-08T13:41:00Z</dcterms:created>
  <dcterms:modified xsi:type="dcterms:W3CDTF">2022-11-23T11:28:00Z</dcterms:modified>
</cp:coreProperties>
</file>