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A82F" w14:textId="77777777" w:rsidR="009578E8" w:rsidRPr="009578E8" w:rsidRDefault="009578E8" w:rsidP="009A075A">
      <w:pPr>
        <w:pStyle w:val="Title"/>
        <w:framePr w:w="9864" w:h="2851" w:hRule="exact" w:wrap="notBeside" w:vAnchor="page" w:hAnchor="page" w:x="946" w:y="2679"/>
        <w:spacing w:line="276" w:lineRule="auto"/>
        <w:rPr>
          <w:sz w:val="20"/>
          <w:szCs w:val="18"/>
        </w:rPr>
      </w:pPr>
    </w:p>
    <w:p w14:paraId="5E8A8530" w14:textId="5053F9D1" w:rsidR="001101BB" w:rsidRDefault="008E6D8E" w:rsidP="009A075A">
      <w:pPr>
        <w:pStyle w:val="Title"/>
        <w:framePr w:w="9864" w:h="2851" w:hRule="exact" w:wrap="notBeside" w:vAnchor="page" w:hAnchor="page" w:x="946" w:y="2679"/>
        <w:spacing w:line="276" w:lineRule="auto"/>
      </w:pPr>
      <w:r>
        <w:t>Volunteering Policy</w:t>
      </w:r>
    </w:p>
    <w:p w14:paraId="55C7F058" w14:textId="28D5E424" w:rsidR="008E6D8E" w:rsidRPr="008E6D8E" w:rsidRDefault="008E6D8E" w:rsidP="009A075A">
      <w:pPr>
        <w:spacing w:line="276" w:lineRule="auto"/>
        <w:rPr>
          <w:sz w:val="56"/>
          <w:szCs w:val="56"/>
        </w:rPr>
      </w:pPr>
    </w:p>
    <w:p w14:paraId="5243CDBD" w14:textId="5F015B26" w:rsidR="005423F5" w:rsidRDefault="005423F5" w:rsidP="009A075A">
      <w:pPr>
        <w:spacing w:line="276" w:lineRule="auto"/>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EEE6475" w:rsidR="005423F5" w:rsidRDefault="005423F5" w:rsidP="009A075A">
          <w:pPr>
            <w:spacing w:line="276" w:lineRule="auto"/>
            <w:rPr>
              <w:b/>
              <w:color w:val="4472C4" w:themeColor="accent1"/>
            </w:rPr>
          </w:pPr>
          <w:r>
            <w:rPr>
              <w:noProof/>
              <w:lang w:eastAsia="en-GB"/>
            </w:rPr>
            <w:drawing>
              <wp:anchor distT="0" distB="0" distL="114300" distR="114300" simplePos="0" relativeHeight="251658240" behindDoc="1" locked="1" layoutInCell="1" allowOverlap="1" wp14:anchorId="2AF81B72" wp14:editId="1EDDC68E">
                <wp:simplePos x="0" y="0"/>
                <wp:positionH relativeFrom="page">
                  <wp:posOffset>19050</wp:posOffset>
                </wp:positionH>
                <wp:positionV relativeFrom="page">
                  <wp:posOffset>19050</wp:posOffset>
                </wp:positionV>
                <wp:extent cx="7505065" cy="106210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065" cy="10621010"/>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7A90C4E0" w:rsidR="000B580D" w:rsidRPr="00D14F3F" w:rsidRDefault="009578E8" w:rsidP="009A075A">
          <w:pPr>
            <w:spacing w:line="276" w:lineRule="auto"/>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1F017EDE">
                    <wp:simplePos x="0" y="0"/>
                    <wp:positionH relativeFrom="margin">
                      <wp:posOffset>-493395</wp:posOffset>
                    </wp:positionH>
                    <wp:positionV relativeFrom="paragraph">
                      <wp:posOffset>386080</wp:posOffset>
                    </wp:positionV>
                    <wp:extent cx="6672580" cy="1323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323975"/>
                            </a:xfrm>
                            <a:prstGeom prst="rect">
                              <a:avLst/>
                            </a:prstGeom>
                            <a:noFill/>
                            <a:ln w="9525">
                              <a:noFill/>
                              <a:miter lim="800000"/>
                              <a:headEnd/>
                              <a:tailEnd/>
                            </a:ln>
                          </wps:spPr>
                          <wps:txbx>
                            <w:txbxContent>
                              <w:p w14:paraId="1CA040C5" w14:textId="77777777" w:rsidR="009578E8" w:rsidRDefault="009578E8" w:rsidP="001101BB">
                                <w:pPr>
                                  <w:jc w:val="center"/>
                                  <w:rPr>
                                    <w:b/>
                                    <w:color w:val="FFFFFF" w:themeColor="background1"/>
                                    <w:sz w:val="32"/>
                                  </w:rPr>
                                </w:pPr>
                                <w:r w:rsidRPr="005423F5">
                                  <w:rPr>
                                    <w:b/>
                                    <w:color w:val="FFFFFF" w:themeColor="background1"/>
                                    <w:sz w:val="32"/>
                                  </w:rPr>
                                  <w:t xml:space="preserve">South Oxfordshire </w:t>
                                </w:r>
                                <w:r>
                                  <w:rPr>
                                    <w:b/>
                                    <w:color w:val="FFFFFF" w:themeColor="background1"/>
                                    <w:sz w:val="32"/>
                                  </w:rPr>
                                  <w:t xml:space="preserve">District Council </w:t>
                                </w:r>
                              </w:p>
                              <w:p w14:paraId="47AB2422" w14:textId="77777777" w:rsidR="009578E8" w:rsidRDefault="009578E8" w:rsidP="001101BB">
                                <w:pPr>
                                  <w:jc w:val="center"/>
                                  <w:rPr>
                                    <w:b/>
                                    <w:color w:val="FFFFFF" w:themeColor="background1"/>
                                    <w:sz w:val="32"/>
                                  </w:rPr>
                                </w:pPr>
                                <w:r w:rsidRPr="005423F5">
                                  <w:rPr>
                                    <w:b/>
                                    <w:color w:val="FFFFFF" w:themeColor="background1"/>
                                    <w:sz w:val="32"/>
                                  </w:rPr>
                                  <w:t xml:space="preserve">and </w:t>
                                </w:r>
                              </w:p>
                              <w:p w14:paraId="36683968" w14:textId="4AE17DFD" w:rsidR="009578E8" w:rsidRPr="005423F5" w:rsidRDefault="009578E8" w:rsidP="001101BB">
                                <w:pPr>
                                  <w:jc w:val="center"/>
                                  <w:rPr>
                                    <w:b/>
                                    <w:color w:val="FFFFFF" w:themeColor="background1"/>
                                    <w:sz w:val="32"/>
                                  </w:rPr>
                                </w:pPr>
                                <w:r w:rsidRPr="005423F5">
                                  <w:rPr>
                                    <w:b/>
                                    <w:color w:val="FFFFFF" w:themeColor="background1"/>
                                    <w:sz w:val="32"/>
                                  </w:rPr>
                                  <w:t>Vale of White Horse District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38.85pt;margin-top:30.4pt;width:525.4pt;height:10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" filled="f" stroked="f">
                    <v:textbox>
                      <w:txbxContent>
                        <w:p w14:paraId="1CA040C5" w14:textId="77777777" w:rsidR="009578E8" w:rsidRDefault="009578E8" w:rsidP="001101BB">
                          <w:pPr>
                            <w:jc w:val="center"/>
                            <w:rPr>
                              <w:b/>
                              <w:color w:val="FFFFFF" w:themeColor="background1"/>
                              <w:sz w:val="32"/>
                            </w:rPr>
                          </w:pPr>
                          <w:r w:rsidRPr="005423F5">
                            <w:rPr>
                              <w:b/>
                              <w:color w:val="FFFFFF" w:themeColor="background1"/>
                              <w:sz w:val="32"/>
                            </w:rPr>
                            <w:t xml:space="preserve">South Oxfordshire </w:t>
                          </w:r>
                          <w:r>
                            <w:rPr>
                              <w:b/>
                              <w:color w:val="FFFFFF" w:themeColor="background1"/>
                              <w:sz w:val="32"/>
                            </w:rPr>
                            <w:t xml:space="preserve">District Council </w:t>
                          </w:r>
                        </w:p>
                        <w:p w14:paraId="47AB2422" w14:textId="77777777" w:rsidR="009578E8" w:rsidRDefault="009578E8" w:rsidP="001101BB">
                          <w:pPr>
                            <w:jc w:val="center"/>
                            <w:rPr>
                              <w:b/>
                              <w:color w:val="FFFFFF" w:themeColor="background1"/>
                              <w:sz w:val="32"/>
                            </w:rPr>
                          </w:pPr>
                          <w:r w:rsidRPr="005423F5">
                            <w:rPr>
                              <w:b/>
                              <w:color w:val="FFFFFF" w:themeColor="background1"/>
                              <w:sz w:val="32"/>
                            </w:rPr>
                            <w:t xml:space="preserve">and </w:t>
                          </w:r>
                        </w:p>
                        <w:p w14:paraId="36683968" w14:textId="4AE17DFD" w:rsidR="009578E8" w:rsidRPr="005423F5" w:rsidRDefault="009578E8" w:rsidP="001101BB">
                          <w:pPr>
                            <w:jc w:val="center"/>
                            <w:rPr>
                              <w:b/>
                              <w:color w:val="FFFFFF" w:themeColor="background1"/>
                              <w:sz w:val="32"/>
                            </w:rPr>
                          </w:pPr>
                          <w:r w:rsidRPr="005423F5">
                            <w:rPr>
                              <w:b/>
                              <w:color w:val="FFFFFF" w:themeColor="background1"/>
                              <w:sz w:val="32"/>
                            </w:rPr>
                            <w:t>Vale of White Horse District Council</w:t>
                          </w:r>
                        </w:p>
                      </w:txbxContent>
                    </v:textbox>
                    <w10:wrap type="square" anchorx="margin"/>
                  </v:shape>
                </w:pict>
              </mc:Fallback>
            </mc:AlternateContent>
          </w:r>
          <w:r w:rsidR="001101BB">
            <w:softHyphen/>
          </w:r>
          <w:r w:rsidR="001101BB">
            <w:softHyphen/>
          </w:r>
        </w:p>
      </w:sdtContent>
    </w:sdt>
    <w:p w14:paraId="499556BB" w14:textId="698DFD77" w:rsidR="00AF2BE1" w:rsidRPr="00D14F3F" w:rsidRDefault="00174444" w:rsidP="009A075A">
      <w:pPr>
        <w:pStyle w:val="Heading1"/>
        <w:numPr>
          <w:ilvl w:val="0"/>
          <w:numId w:val="0"/>
        </w:numPr>
        <w:spacing w:line="276" w:lineRule="auto"/>
        <w:ind w:left="431" w:hanging="431"/>
      </w:pPr>
      <w:bookmarkStart w:id="0" w:name="_Toc46763502"/>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618"/>
        <w:gridCol w:w="6398"/>
      </w:tblGrid>
      <w:tr w:rsidR="00D41FDB" w:rsidRPr="00D14F3F" w14:paraId="4091079D" w14:textId="77777777" w:rsidTr="00745C59">
        <w:trPr>
          <w:trHeight w:val="529"/>
          <w:jc w:val="center"/>
        </w:trPr>
        <w:tc>
          <w:tcPr>
            <w:tcW w:w="5000" w:type="pct"/>
            <w:gridSpan w:val="2"/>
            <w:shd w:val="clear" w:color="auto" w:fill="C3E6EB"/>
          </w:tcPr>
          <w:p w14:paraId="0F22AE9A" w14:textId="47AC9BF9" w:rsidR="00D41FDB" w:rsidRPr="00D14F3F" w:rsidRDefault="00D41FDB" w:rsidP="009A075A">
            <w:pPr>
              <w:spacing w:line="276" w:lineRule="auto"/>
            </w:pPr>
            <w:r>
              <w:t>Change Record</w:t>
            </w:r>
          </w:p>
        </w:tc>
      </w:tr>
      <w:tr w:rsidR="00D41FDB" w:rsidRPr="00D14F3F" w14:paraId="3F6D6D44" w14:textId="77777777" w:rsidTr="00D41FDB">
        <w:trPr>
          <w:jc w:val="center"/>
        </w:trPr>
        <w:tc>
          <w:tcPr>
            <w:tcW w:w="1452" w:type="pct"/>
          </w:tcPr>
          <w:p w14:paraId="16DDD852" w14:textId="2749A934" w:rsidR="00D41FDB" w:rsidRPr="00D14F3F" w:rsidRDefault="00745C59" w:rsidP="009A075A">
            <w:pPr>
              <w:spacing w:line="276" w:lineRule="auto"/>
            </w:pPr>
            <w:r>
              <w:t>Policy Title</w:t>
            </w:r>
          </w:p>
        </w:tc>
        <w:tc>
          <w:tcPr>
            <w:tcW w:w="3548" w:type="pct"/>
          </w:tcPr>
          <w:p w14:paraId="57C083CD" w14:textId="700E9AC4" w:rsidR="00D41FDB" w:rsidRPr="00D14F3F" w:rsidRDefault="00D2527F" w:rsidP="009A075A">
            <w:pPr>
              <w:spacing w:line="276" w:lineRule="auto"/>
            </w:pPr>
            <w:r>
              <w:t>Volunteering Policy</w:t>
            </w:r>
          </w:p>
        </w:tc>
      </w:tr>
      <w:tr w:rsidR="00745C59" w:rsidRPr="00D14F3F" w14:paraId="11F70EB4" w14:textId="77777777" w:rsidTr="00D41FDB">
        <w:trPr>
          <w:jc w:val="center"/>
        </w:trPr>
        <w:tc>
          <w:tcPr>
            <w:tcW w:w="1452" w:type="pct"/>
          </w:tcPr>
          <w:p w14:paraId="53CEBC44" w14:textId="48D0336C" w:rsidR="00745C59" w:rsidRDefault="00745C59" w:rsidP="009A075A">
            <w:pPr>
              <w:spacing w:line="276" w:lineRule="auto"/>
            </w:pPr>
            <w:r>
              <w:t>Version Number</w:t>
            </w:r>
          </w:p>
        </w:tc>
        <w:tc>
          <w:tcPr>
            <w:tcW w:w="3548" w:type="pct"/>
          </w:tcPr>
          <w:p w14:paraId="3D1962FB" w14:textId="4DA9DCAC" w:rsidR="00745C59" w:rsidRPr="00D14F3F" w:rsidRDefault="00D2527F" w:rsidP="009A075A">
            <w:pPr>
              <w:spacing w:line="276" w:lineRule="auto"/>
            </w:pPr>
            <w:r>
              <w:t>Version 3</w:t>
            </w:r>
          </w:p>
        </w:tc>
      </w:tr>
      <w:tr w:rsidR="00745C59" w:rsidRPr="00D14F3F" w14:paraId="1273E800" w14:textId="77777777" w:rsidTr="00D41FDB">
        <w:trPr>
          <w:jc w:val="center"/>
        </w:trPr>
        <w:tc>
          <w:tcPr>
            <w:tcW w:w="1452" w:type="pct"/>
          </w:tcPr>
          <w:p w14:paraId="79151007" w14:textId="1E65822F" w:rsidR="00745C59" w:rsidRDefault="00745C59" w:rsidP="009A075A">
            <w:pPr>
              <w:spacing w:line="276" w:lineRule="auto"/>
            </w:pPr>
            <w:r>
              <w:t>Owner(s)</w:t>
            </w:r>
          </w:p>
        </w:tc>
        <w:tc>
          <w:tcPr>
            <w:tcW w:w="3548" w:type="pct"/>
          </w:tcPr>
          <w:p w14:paraId="3814D674" w14:textId="512651DD" w:rsidR="00745C59" w:rsidRPr="00D14F3F" w:rsidRDefault="00D2527F" w:rsidP="009A075A">
            <w:pPr>
              <w:spacing w:line="276" w:lineRule="auto"/>
            </w:pPr>
            <w:r>
              <w:t>Strategic HR</w:t>
            </w:r>
          </w:p>
        </w:tc>
      </w:tr>
      <w:tr w:rsidR="00D41FDB" w:rsidRPr="00D14F3F" w14:paraId="1426AF5D" w14:textId="77777777" w:rsidTr="00D41FDB">
        <w:trPr>
          <w:jc w:val="center"/>
        </w:trPr>
        <w:tc>
          <w:tcPr>
            <w:tcW w:w="1452" w:type="pct"/>
          </w:tcPr>
          <w:p w14:paraId="7C36693F" w14:textId="6FCABF20" w:rsidR="00D41FDB" w:rsidRPr="00D14F3F" w:rsidRDefault="00D41FDB" w:rsidP="009A075A">
            <w:pPr>
              <w:spacing w:line="276" w:lineRule="auto"/>
            </w:pPr>
            <w:r>
              <w:t>Author</w:t>
            </w:r>
            <w:r w:rsidR="00745C59">
              <w:t>(s)</w:t>
            </w:r>
          </w:p>
        </w:tc>
        <w:tc>
          <w:tcPr>
            <w:tcW w:w="3548" w:type="pct"/>
          </w:tcPr>
          <w:p w14:paraId="4E70999C" w14:textId="7BB2C5E8" w:rsidR="00D41FDB" w:rsidRDefault="00D2527F" w:rsidP="009A075A">
            <w:pPr>
              <w:spacing w:line="276" w:lineRule="auto"/>
            </w:pPr>
            <w:r>
              <w:t>Strategic HR in partnership with UNISON</w:t>
            </w:r>
            <w:r w:rsidR="00DF3FB9">
              <w:t xml:space="preserve"> and </w:t>
            </w:r>
            <w:r w:rsidR="00D348FE">
              <w:t>Community Liaison Officer</w:t>
            </w:r>
          </w:p>
        </w:tc>
      </w:tr>
      <w:tr w:rsidR="00D41FDB" w:rsidRPr="00D14F3F" w14:paraId="6F3C8E6C" w14:textId="77777777" w:rsidTr="00D41FDB">
        <w:trPr>
          <w:jc w:val="center"/>
        </w:trPr>
        <w:tc>
          <w:tcPr>
            <w:tcW w:w="1452" w:type="pct"/>
          </w:tcPr>
          <w:p w14:paraId="69058324" w14:textId="45E19D48" w:rsidR="00D41FDB" w:rsidRDefault="00D41FDB" w:rsidP="009A075A">
            <w:pPr>
              <w:spacing w:line="276" w:lineRule="auto"/>
            </w:pPr>
            <w:r>
              <w:t>Approved by</w:t>
            </w:r>
          </w:p>
        </w:tc>
        <w:tc>
          <w:tcPr>
            <w:tcW w:w="3548" w:type="pct"/>
          </w:tcPr>
          <w:p w14:paraId="1384F876" w14:textId="73F23FEA" w:rsidR="00D41FDB" w:rsidRDefault="00D2527F" w:rsidP="009A075A">
            <w:pPr>
              <w:spacing w:line="276" w:lineRule="auto"/>
            </w:pPr>
            <w:r>
              <w:t>SMT</w:t>
            </w:r>
          </w:p>
        </w:tc>
      </w:tr>
      <w:tr w:rsidR="008F5B59" w:rsidRPr="00D14F3F" w14:paraId="66A84632" w14:textId="77777777" w:rsidTr="00D41FDB">
        <w:trPr>
          <w:jc w:val="center"/>
        </w:trPr>
        <w:tc>
          <w:tcPr>
            <w:tcW w:w="1452" w:type="pct"/>
          </w:tcPr>
          <w:p w14:paraId="62755EDD" w14:textId="413E40ED" w:rsidR="008F5B59" w:rsidRDefault="008F5B59" w:rsidP="009A075A">
            <w:pPr>
              <w:spacing w:line="276" w:lineRule="auto"/>
            </w:pPr>
            <w:r w:rsidRPr="008F5B59">
              <w:t>Approved date</w:t>
            </w:r>
          </w:p>
        </w:tc>
        <w:tc>
          <w:tcPr>
            <w:tcW w:w="3548" w:type="pct"/>
          </w:tcPr>
          <w:p w14:paraId="4BC52EFC" w14:textId="0164D866" w:rsidR="008F5B59" w:rsidRDefault="00525F40" w:rsidP="009A075A">
            <w:pPr>
              <w:spacing w:line="276" w:lineRule="auto"/>
            </w:pPr>
            <w:r w:rsidRPr="00525F40">
              <w:t>22 July 2020</w:t>
            </w:r>
          </w:p>
        </w:tc>
      </w:tr>
      <w:tr w:rsidR="00D41FDB" w:rsidRPr="00D14F3F" w14:paraId="0F0C868A" w14:textId="77777777" w:rsidTr="00D41FDB">
        <w:trPr>
          <w:jc w:val="center"/>
        </w:trPr>
        <w:tc>
          <w:tcPr>
            <w:tcW w:w="1452" w:type="pct"/>
          </w:tcPr>
          <w:p w14:paraId="35388958" w14:textId="6D5263B9" w:rsidR="00D41FDB" w:rsidRDefault="00745C59" w:rsidP="009A075A">
            <w:pPr>
              <w:spacing w:line="276" w:lineRule="auto"/>
            </w:pPr>
            <w:r>
              <w:t>Effective date</w:t>
            </w:r>
          </w:p>
        </w:tc>
        <w:tc>
          <w:tcPr>
            <w:tcW w:w="3548" w:type="pct"/>
          </w:tcPr>
          <w:p w14:paraId="54F9D27A" w14:textId="3037F47D" w:rsidR="00D41FDB" w:rsidRDefault="00525F40" w:rsidP="009A075A">
            <w:pPr>
              <w:spacing w:line="276" w:lineRule="auto"/>
            </w:pPr>
            <w:r w:rsidRPr="00525F40">
              <w:t>1 August 2020</w:t>
            </w:r>
          </w:p>
        </w:tc>
      </w:tr>
      <w:tr w:rsidR="00745C59" w:rsidRPr="00D14F3F" w14:paraId="19D3CF80" w14:textId="77777777" w:rsidTr="00D41FDB">
        <w:trPr>
          <w:jc w:val="center"/>
        </w:trPr>
        <w:tc>
          <w:tcPr>
            <w:tcW w:w="1452" w:type="pct"/>
          </w:tcPr>
          <w:p w14:paraId="75544782" w14:textId="77777777" w:rsidR="00745C59" w:rsidRDefault="00745C59" w:rsidP="009A075A">
            <w:pPr>
              <w:spacing w:line="276" w:lineRule="auto"/>
            </w:pPr>
            <w:r>
              <w:t>Renewal date</w:t>
            </w:r>
          </w:p>
        </w:tc>
        <w:tc>
          <w:tcPr>
            <w:tcW w:w="3548" w:type="pct"/>
          </w:tcPr>
          <w:p w14:paraId="3D484D8C" w14:textId="1E12C281" w:rsidR="00745C59" w:rsidRDefault="00525F40" w:rsidP="009A075A">
            <w:pPr>
              <w:spacing w:line="276" w:lineRule="auto"/>
            </w:pPr>
            <w:r w:rsidRPr="00525F40">
              <w:t>1 August 202</w:t>
            </w:r>
            <w:r>
              <w:t>2</w:t>
            </w:r>
          </w:p>
        </w:tc>
      </w:tr>
    </w:tbl>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D14F3F" w:rsidRDefault="00AF2BE1" w:rsidP="009A075A">
          <w:pPr>
            <w:pStyle w:val="TOCHeading"/>
            <w:numPr>
              <w:ilvl w:val="0"/>
              <w:numId w:val="0"/>
            </w:numPr>
            <w:spacing w:line="276" w:lineRule="auto"/>
            <w:ind w:left="431" w:hanging="431"/>
          </w:pPr>
          <w:r w:rsidRPr="00D14F3F">
            <w:t>Table of Contents</w:t>
          </w:r>
        </w:p>
        <w:p w14:paraId="787A976E" w14:textId="42E02C7A" w:rsidR="00F3376C" w:rsidRDefault="00AF2BE1">
          <w:pPr>
            <w:pStyle w:val="TOC1"/>
            <w:rPr>
              <w:rFonts w:eastAsiaTheme="minorEastAsia" w:cstheme="minorBidi"/>
              <w:noProof/>
              <w:color w:val="auto"/>
              <w:szCs w:val="22"/>
              <w:lang w:eastAsia="en-GB"/>
            </w:rPr>
          </w:pPr>
          <w:r w:rsidRPr="00D14F3F">
            <w:rPr>
              <w:color w:val="262626" w:themeColor="text1" w:themeTint="D9"/>
            </w:rPr>
            <w:fldChar w:fldCharType="begin"/>
          </w:r>
          <w:r w:rsidRPr="00D14F3F">
            <w:rPr>
              <w:color w:val="262626" w:themeColor="text1" w:themeTint="D9"/>
            </w:rPr>
            <w:instrText xml:space="preserve"> TOC \o "1-3" \h \z \u </w:instrText>
          </w:r>
          <w:r w:rsidRPr="00D14F3F">
            <w:rPr>
              <w:color w:val="262626" w:themeColor="text1" w:themeTint="D9"/>
            </w:rPr>
            <w:fldChar w:fldCharType="separate"/>
          </w:r>
          <w:hyperlink w:anchor="_Toc46763502" w:history="1">
            <w:r w:rsidR="00F3376C" w:rsidRPr="00AA2D5F">
              <w:rPr>
                <w:rStyle w:val="Hyperlink"/>
                <w:noProof/>
              </w:rPr>
              <w:t>Change Record</w:t>
            </w:r>
            <w:r w:rsidR="00F3376C">
              <w:rPr>
                <w:noProof/>
                <w:webHidden/>
              </w:rPr>
              <w:tab/>
            </w:r>
            <w:r w:rsidR="00F3376C">
              <w:rPr>
                <w:noProof/>
                <w:webHidden/>
              </w:rPr>
              <w:fldChar w:fldCharType="begin"/>
            </w:r>
            <w:r w:rsidR="00F3376C">
              <w:rPr>
                <w:noProof/>
                <w:webHidden/>
              </w:rPr>
              <w:instrText xml:space="preserve"> PAGEREF _Toc46763502 \h </w:instrText>
            </w:r>
            <w:r w:rsidR="00F3376C">
              <w:rPr>
                <w:noProof/>
                <w:webHidden/>
              </w:rPr>
            </w:r>
            <w:r w:rsidR="00F3376C">
              <w:rPr>
                <w:noProof/>
                <w:webHidden/>
              </w:rPr>
              <w:fldChar w:fldCharType="separate"/>
            </w:r>
            <w:r w:rsidR="00F3376C">
              <w:rPr>
                <w:noProof/>
                <w:webHidden/>
              </w:rPr>
              <w:t>1</w:t>
            </w:r>
            <w:r w:rsidR="00F3376C">
              <w:rPr>
                <w:noProof/>
                <w:webHidden/>
              </w:rPr>
              <w:fldChar w:fldCharType="end"/>
            </w:r>
          </w:hyperlink>
        </w:p>
        <w:p w14:paraId="121056DE" w14:textId="473440D4" w:rsidR="00F3376C" w:rsidRDefault="00000000">
          <w:pPr>
            <w:pStyle w:val="TOC1"/>
            <w:tabs>
              <w:tab w:val="left" w:pos="440"/>
            </w:tabs>
            <w:rPr>
              <w:rFonts w:eastAsiaTheme="minorEastAsia" w:cstheme="minorBidi"/>
              <w:noProof/>
              <w:color w:val="auto"/>
              <w:szCs w:val="22"/>
              <w:lang w:eastAsia="en-GB"/>
            </w:rPr>
          </w:pPr>
          <w:hyperlink w:anchor="_Toc46763503" w:history="1">
            <w:r w:rsidR="00F3376C" w:rsidRPr="00AA2D5F">
              <w:rPr>
                <w:rStyle w:val="Hyperlink"/>
                <w:noProof/>
              </w:rPr>
              <w:t>1</w:t>
            </w:r>
            <w:r w:rsidR="00F3376C">
              <w:rPr>
                <w:rFonts w:eastAsiaTheme="minorEastAsia" w:cstheme="minorBidi"/>
                <w:noProof/>
                <w:color w:val="auto"/>
                <w:szCs w:val="22"/>
                <w:lang w:eastAsia="en-GB"/>
              </w:rPr>
              <w:tab/>
            </w:r>
            <w:r w:rsidR="00F3376C" w:rsidRPr="00AA2D5F">
              <w:rPr>
                <w:rStyle w:val="Hyperlink"/>
                <w:noProof/>
              </w:rPr>
              <w:t>Introduction</w:t>
            </w:r>
            <w:r w:rsidR="00F3376C">
              <w:rPr>
                <w:noProof/>
                <w:webHidden/>
              </w:rPr>
              <w:tab/>
            </w:r>
            <w:r w:rsidR="00F3376C">
              <w:rPr>
                <w:noProof/>
                <w:webHidden/>
              </w:rPr>
              <w:fldChar w:fldCharType="begin"/>
            </w:r>
            <w:r w:rsidR="00F3376C">
              <w:rPr>
                <w:noProof/>
                <w:webHidden/>
              </w:rPr>
              <w:instrText xml:space="preserve"> PAGEREF _Toc46763503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17E13886" w14:textId="29030ABD"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04" w:history="1">
            <w:r w:rsidR="00F3376C" w:rsidRPr="00AA2D5F">
              <w:rPr>
                <w:rStyle w:val="Hyperlink"/>
                <w:noProof/>
                <w:lang w:val="en-US"/>
              </w:rPr>
              <w:t>1.1</w:t>
            </w:r>
            <w:r w:rsidR="00F3376C">
              <w:rPr>
                <w:rFonts w:eastAsiaTheme="minorEastAsia" w:cstheme="minorBidi"/>
                <w:noProof/>
                <w:color w:val="auto"/>
                <w:szCs w:val="22"/>
                <w:lang w:eastAsia="en-GB"/>
              </w:rPr>
              <w:tab/>
            </w:r>
            <w:r w:rsidR="00F3376C" w:rsidRPr="00AA2D5F">
              <w:rPr>
                <w:rStyle w:val="Hyperlink"/>
                <w:noProof/>
                <w:lang w:val="en-US"/>
              </w:rPr>
              <w:t>Purpose</w:t>
            </w:r>
            <w:r w:rsidR="00F3376C">
              <w:rPr>
                <w:noProof/>
                <w:webHidden/>
              </w:rPr>
              <w:tab/>
            </w:r>
            <w:r w:rsidR="00F3376C">
              <w:rPr>
                <w:noProof/>
                <w:webHidden/>
              </w:rPr>
              <w:fldChar w:fldCharType="begin"/>
            </w:r>
            <w:r w:rsidR="00F3376C">
              <w:rPr>
                <w:noProof/>
                <w:webHidden/>
              </w:rPr>
              <w:instrText xml:space="preserve"> PAGEREF _Toc46763504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36423729" w14:textId="7DCAADAD"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05" w:history="1">
            <w:r w:rsidR="00F3376C" w:rsidRPr="00AA2D5F">
              <w:rPr>
                <w:rStyle w:val="Hyperlink"/>
                <w:noProof/>
                <w:lang w:val="en-US"/>
              </w:rPr>
              <w:t>1.2</w:t>
            </w:r>
            <w:r w:rsidR="00F3376C">
              <w:rPr>
                <w:rFonts w:eastAsiaTheme="minorEastAsia" w:cstheme="minorBidi"/>
                <w:noProof/>
                <w:color w:val="auto"/>
                <w:szCs w:val="22"/>
                <w:lang w:eastAsia="en-GB"/>
              </w:rPr>
              <w:tab/>
            </w:r>
            <w:r w:rsidR="00F3376C" w:rsidRPr="00AA2D5F">
              <w:rPr>
                <w:rStyle w:val="Hyperlink"/>
                <w:noProof/>
                <w:lang w:val="en-US"/>
              </w:rPr>
              <w:t>Scope</w:t>
            </w:r>
            <w:r w:rsidR="00F3376C">
              <w:rPr>
                <w:noProof/>
                <w:webHidden/>
              </w:rPr>
              <w:tab/>
            </w:r>
            <w:r w:rsidR="00F3376C">
              <w:rPr>
                <w:noProof/>
                <w:webHidden/>
              </w:rPr>
              <w:fldChar w:fldCharType="begin"/>
            </w:r>
            <w:r w:rsidR="00F3376C">
              <w:rPr>
                <w:noProof/>
                <w:webHidden/>
              </w:rPr>
              <w:instrText xml:space="preserve"> PAGEREF _Toc46763505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254AE881" w14:textId="0D40AAEC"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06" w:history="1">
            <w:r w:rsidR="00F3376C" w:rsidRPr="00AA2D5F">
              <w:rPr>
                <w:rStyle w:val="Hyperlink"/>
                <w:rFonts w:eastAsia="Times New Roman"/>
                <w:noProof/>
                <w:lang w:val="en-US" w:eastAsia="ar-SA"/>
              </w:rPr>
              <w:t>1.3</w:t>
            </w:r>
            <w:r w:rsidR="00F3376C">
              <w:rPr>
                <w:rFonts w:eastAsiaTheme="minorEastAsia" w:cstheme="minorBidi"/>
                <w:noProof/>
                <w:color w:val="auto"/>
                <w:szCs w:val="22"/>
                <w:lang w:eastAsia="en-GB"/>
              </w:rPr>
              <w:tab/>
            </w:r>
            <w:r w:rsidR="00F3376C" w:rsidRPr="00AA2D5F">
              <w:rPr>
                <w:rStyle w:val="Hyperlink"/>
                <w:rFonts w:eastAsia="Times New Roman"/>
                <w:noProof/>
                <w:lang w:val="en-US" w:eastAsia="ar-SA"/>
              </w:rPr>
              <w:t>Contractual status</w:t>
            </w:r>
            <w:r w:rsidR="00F3376C">
              <w:rPr>
                <w:noProof/>
                <w:webHidden/>
              </w:rPr>
              <w:tab/>
            </w:r>
            <w:r w:rsidR="00F3376C">
              <w:rPr>
                <w:noProof/>
                <w:webHidden/>
              </w:rPr>
              <w:fldChar w:fldCharType="begin"/>
            </w:r>
            <w:r w:rsidR="00F3376C">
              <w:rPr>
                <w:noProof/>
                <w:webHidden/>
              </w:rPr>
              <w:instrText xml:space="preserve"> PAGEREF _Toc46763506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45C650B7" w14:textId="1190E277"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07" w:history="1">
            <w:r w:rsidR="00F3376C" w:rsidRPr="00AA2D5F">
              <w:rPr>
                <w:rStyle w:val="Hyperlink"/>
                <w:noProof/>
                <w:lang w:val="en-US"/>
              </w:rPr>
              <w:t>1.4</w:t>
            </w:r>
            <w:r w:rsidR="00F3376C">
              <w:rPr>
                <w:rFonts w:eastAsiaTheme="minorEastAsia" w:cstheme="minorBidi"/>
                <w:noProof/>
                <w:color w:val="auto"/>
                <w:szCs w:val="22"/>
                <w:lang w:eastAsia="en-GB"/>
              </w:rPr>
              <w:tab/>
            </w:r>
            <w:r w:rsidR="00F3376C" w:rsidRPr="00AA2D5F">
              <w:rPr>
                <w:rStyle w:val="Hyperlink"/>
                <w:noProof/>
                <w:lang w:val="en-US"/>
              </w:rPr>
              <w:t>Relevant legislation</w:t>
            </w:r>
            <w:r w:rsidR="00F3376C">
              <w:rPr>
                <w:noProof/>
                <w:webHidden/>
              </w:rPr>
              <w:tab/>
            </w:r>
            <w:r w:rsidR="00F3376C">
              <w:rPr>
                <w:noProof/>
                <w:webHidden/>
              </w:rPr>
              <w:fldChar w:fldCharType="begin"/>
            </w:r>
            <w:r w:rsidR="00F3376C">
              <w:rPr>
                <w:noProof/>
                <w:webHidden/>
              </w:rPr>
              <w:instrText xml:space="preserve"> PAGEREF _Toc46763507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64134AA1" w14:textId="0CBE34A5"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08" w:history="1">
            <w:r w:rsidR="00F3376C" w:rsidRPr="00AA2D5F">
              <w:rPr>
                <w:rStyle w:val="Hyperlink"/>
                <w:rFonts w:eastAsia="Times New Roman"/>
                <w:noProof/>
                <w:lang w:val="en-US" w:eastAsia="ar-SA"/>
              </w:rPr>
              <w:t>1.5</w:t>
            </w:r>
            <w:r w:rsidR="00F3376C">
              <w:rPr>
                <w:rFonts w:eastAsiaTheme="minorEastAsia" w:cstheme="minorBidi"/>
                <w:noProof/>
                <w:color w:val="auto"/>
                <w:szCs w:val="22"/>
                <w:lang w:eastAsia="en-GB"/>
              </w:rPr>
              <w:tab/>
            </w:r>
            <w:r w:rsidR="00F3376C" w:rsidRPr="00AA2D5F">
              <w:rPr>
                <w:rStyle w:val="Hyperlink"/>
                <w:rFonts w:eastAsia="Times New Roman"/>
                <w:noProof/>
                <w:lang w:val="en-US" w:eastAsia="ar-SA"/>
              </w:rPr>
              <w:t>Alternative formats</w:t>
            </w:r>
            <w:r w:rsidR="00F3376C">
              <w:rPr>
                <w:noProof/>
                <w:webHidden/>
              </w:rPr>
              <w:tab/>
            </w:r>
            <w:r w:rsidR="00F3376C">
              <w:rPr>
                <w:noProof/>
                <w:webHidden/>
              </w:rPr>
              <w:fldChar w:fldCharType="begin"/>
            </w:r>
            <w:r w:rsidR="00F3376C">
              <w:rPr>
                <w:noProof/>
                <w:webHidden/>
              </w:rPr>
              <w:instrText xml:space="preserve"> PAGEREF _Toc46763508 \h </w:instrText>
            </w:r>
            <w:r w:rsidR="00F3376C">
              <w:rPr>
                <w:noProof/>
                <w:webHidden/>
              </w:rPr>
            </w:r>
            <w:r w:rsidR="00F3376C">
              <w:rPr>
                <w:noProof/>
                <w:webHidden/>
              </w:rPr>
              <w:fldChar w:fldCharType="separate"/>
            </w:r>
            <w:r w:rsidR="00F3376C">
              <w:rPr>
                <w:noProof/>
                <w:webHidden/>
              </w:rPr>
              <w:t>3</w:t>
            </w:r>
            <w:r w:rsidR="00F3376C">
              <w:rPr>
                <w:noProof/>
                <w:webHidden/>
              </w:rPr>
              <w:fldChar w:fldCharType="end"/>
            </w:r>
          </w:hyperlink>
        </w:p>
        <w:p w14:paraId="5322EDA3" w14:textId="70E3833C" w:rsidR="00F3376C" w:rsidRDefault="00000000">
          <w:pPr>
            <w:pStyle w:val="TOC1"/>
            <w:tabs>
              <w:tab w:val="left" w:pos="440"/>
            </w:tabs>
            <w:rPr>
              <w:rFonts w:eastAsiaTheme="minorEastAsia" w:cstheme="minorBidi"/>
              <w:noProof/>
              <w:color w:val="auto"/>
              <w:szCs w:val="22"/>
              <w:lang w:eastAsia="en-GB"/>
            </w:rPr>
          </w:pPr>
          <w:hyperlink w:anchor="_Toc46763509" w:history="1">
            <w:r w:rsidR="00F3376C" w:rsidRPr="00AA2D5F">
              <w:rPr>
                <w:rStyle w:val="Hyperlink"/>
                <w:noProof/>
              </w:rPr>
              <w:t>2</w:t>
            </w:r>
            <w:r w:rsidR="00F3376C">
              <w:rPr>
                <w:rFonts w:eastAsiaTheme="minorEastAsia" w:cstheme="minorBidi"/>
                <w:noProof/>
                <w:color w:val="auto"/>
                <w:szCs w:val="22"/>
                <w:lang w:eastAsia="en-GB"/>
              </w:rPr>
              <w:tab/>
            </w:r>
            <w:r w:rsidR="00F3376C" w:rsidRPr="00AA2D5F">
              <w:rPr>
                <w:rStyle w:val="Hyperlink"/>
                <w:noProof/>
              </w:rPr>
              <w:t>Policy</w:t>
            </w:r>
            <w:r w:rsidR="00F3376C">
              <w:rPr>
                <w:noProof/>
                <w:webHidden/>
              </w:rPr>
              <w:tab/>
            </w:r>
            <w:r w:rsidR="00F3376C">
              <w:rPr>
                <w:noProof/>
                <w:webHidden/>
              </w:rPr>
              <w:fldChar w:fldCharType="begin"/>
            </w:r>
            <w:r w:rsidR="00F3376C">
              <w:rPr>
                <w:noProof/>
                <w:webHidden/>
              </w:rPr>
              <w:instrText xml:space="preserve"> PAGEREF _Toc46763509 \h </w:instrText>
            </w:r>
            <w:r w:rsidR="00F3376C">
              <w:rPr>
                <w:noProof/>
                <w:webHidden/>
              </w:rPr>
            </w:r>
            <w:r w:rsidR="00F3376C">
              <w:rPr>
                <w:noProof/>
                <w:webHidden/>
              </w:rPr>
              <w:fldChar w:fldCharType="separate"/>
            </w:r>
            <w:r w:rsidR="00F3376C">
              <w:rPr>
                <w:noProof/>
                <w:webHidden/>
              </w:rPr>
              <w:t>4</w:t>
            </w:r>
            <w:r w:rsidR="00F3376C">
              <w:rPr>
                <w:noProof/>
                <w:webHidden/>
              </w:rPr>
              <w:fldChar w:fldCharType="end"/>
            </w:r>
          </w:hyperlink>
        </w:p>
        <w:p w14:paraId="7E03564F" w14:textId="6DCA6090"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0" w:history="1">
            <w:r w:rsidR="00F3376C" w:rsidRPr="00AA2D5F">
              <w:rPr>
                <w:rStyle w:val="Hyperlink"/>
                <w:noProof/>
                <w:lang w:val="en-US"/>
              </w:rPr>
              <w:t>2.1</w:t>
            </w:r>
            <w:r w:rsidR="00F3376C">
              <w:rPr>
                <w:rFonts w:eastAsiaTheme="minorEastAsia" w:cstheme="minorBidi"/>
                <w:noProof/>
                <w:color w:val="auto"/>
                <w:szCs w:val="22"/>
                <w:lang w:eastAsia="en-GB"/>
              </w:rPr>
              <w:tab/>
            </w:r>
            <w:r w:rsidR="00F3376C" w:rsidRPr="00AA2D5F">
              <w:rPr>
                <w:rStyle w:val="Hyperlink"/>
                <w:noProof/>
                <w:lang w:val="en-US"/>
              </w:rPr>
              <w:t>Introduction</w:t>
            </w:r>
            <w:r w:rsidR="00F3376C">
              <w:rPr>
                <w:noProof/>
                <w:webHidden/>
              </w:rPr>
              <w:tab/>
            </w:r>
            <w:r w:rsidR="00F3376C">
              <w:rPr>
                <w:noProof/>
                <w:webHidden/>
              </w:rPr>
              <w:fldChar w:fldCharType="begin"/>
            </w:r>
            <w:r w:rsidR="00F3376C">
              <w:rPr>
                <w:noProof/>
                <w:webHidden/>
              </w:rPr>
              <w:instrText xml:space="preserve"> PAGEREF _Toc46763510 \h </w:instrText>
            </w:r>
            <w:r w:rsidR="00F3376C">
              <w:rPr>
                <w:noProof/>
                <w:webHidden/>
              </w:rPr>
            </w:r>
            <w:r w:rsidR="00F3376C">
              <w:rPr>
                <w:noProof/>
                <w:webHidden/>
              </w:rPr>
              <w:fldChar w:fldCharType="separate"/>
            </w:r>
            <w:r w:rsidR="00F3376C">
              <w:rPr>
                <w:noProof/>
                <w:webHidden/>
              </w:rPr>
              <w:t>4</w:t>
            </w:r>
            <w:r w:rsidR="00F3376C">
              <w:rPr>
                <w:noProof/>
                <w:webHidden/>
              </w:rPr>
              <w:fldChar w:fldCharType="end"/>
            </w:r>
          </w:hyperlink>
        </w:p>
        <w:p w14:paraId="61131B92" w14:textId="5F13064C"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1" w:history="1">
            <w:r w:rsidR="00F3376C" w:rsidRPr="00AA2D5F">
              <w:rPr>
                <w:rStyle w:val="Hyperlink"/>
                <w:noProof/>
                <w:lang w:val="en-US"/>
              </w:rPr>
              <w:t>2.2</w:t>
            </w:r>
            <w:r w:rsidR="00F3376C">
              <w:rPr>
                <w:rFonts w:eastAsiaTheme="minorEastAsia" w:cstheme="minorBidi"/>
                <w:noProof/>
                <w:color w:val="auto"/>
                <w:szCs w:val="22"/>
                <w:lang w:eastAsia="en-GB"/>
              </w:rPr>
              <w:tab/>
            </w:r>
            <w:r w:rsidR="00F3376C" w:rsidRPr="00AA2D5F">
              <w:rPr>
                <w:rStyle w:val="Hyperlink"/>
                <w:noProof/>
                <w:lang w:val="en-US"/>
              </w:rPr>
              <w:t>Why volunteer?</w:t>
            </w:r>
            <w:r w:rsidR="00F3376C">
              <w:rPr>
                <w:noProof/>
                <w:webHidden/>
              </w:rPr>
              <w:tab/>
            </w:r>
            <w:r w:rsidR="00F3376C">
              <w:rPr>
                <w:noProof/>
                <w:webHidden/>
              </w:rPr>
              <w:fldChar w:fldCharType="begin"/>
            </w:r>
            <w:r w:rsidR="00F3376C">
              <w:rPr>
                <w:noProof/>
                <w:webHidden/>
              </w:rPr>
              <w:instrText xml:space="preserve"> PAGEREF _Toc46763511 \h </w:instrText>
            </w:r>
            <w:r w:rsidR="00F3376C">
              <w:rPr>
                <w:noProof/>
                <w:webHidden/>
              </w:rPr>
            </w:r>
            <w:r w:rsidR="00F3376C">
              <w:rPr>
                <w:noProof/>
                <w:webHidden/>
              </w:rPr>
              <w:fldChar w:fldCharType="separate"/>
            </w:r>
            <w:r w:rsidR="00F3376C">
              <w:rPr>
                <w:noProof/>
                <w:webHidden/>
              </w:rPr>
              <w:t>4</w:t>
            </w:r>
            <w:r w:rsidR="00F3376C">
              <w:rPr>
                <w:noProof/>
                <w:webHidden/>
              </w:rPr>
              <w:fldChar w:fldCharType="end"/>
            </w:r>
          </w:hyperlink>
        </w:p>
        <w:p w14:paraId="35158815" w14:textId="1B5D1166"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2" w:history="1">
            <w:r w:rsidR="00F3376C" w:rsidRPr="00AA2D5F">
              <w:rPr>
                <w:rStyle w:val="Hyperlink"/>
                <w:noProof/>
                <w:lang w:val="en-US"/>
              </w:rPr>
              <w:t>2.3</w:t>
            </w:r>
            <w:r w:rsidR="00F3376C">
              <w:rPr>
                <w:rFonts w:eastAsiaTheme="minorEastAsia" w:cstheme="minorBidi"/>
                <w:noProof/>
                <w:color w:val="auto"/>
                <w:szCs w:val="22"/>
                <w:lang w:eastAsia="en-GB"/>
              </w:rPr>
              <w:tab/>
            </w:r>
            <w:r w:rsidR="00F3376C" w:rsidRPr="00AA2D5F">
              <w:rPr>
                <w:rStyle w:val="Hyperlink"/>
                <w:noProof/>
                <w:lang w:val="en-US"/>
              </w:rPr>
              <w:t>What can I volunteer for?</w:t>
            </w:r>
            <w:r w:rsidR="00F3376C">
              <w:rPr>
                <w:noProof/>
                <w:webHidden/>
              </w:rPr>
              <w:tab/>
            </w:r>
            <w:r w:rsidR="00F3376C">
              <w:rPr>
                <w:noProof/>
                <w:webHidden/>
              </w:rPr>
              <w:fldChar w:fldCharType="begin"/>
            </w:r>
            <w:r w:rsidR="00F3376C">
              <w:rPr>
                <w:noProof/>
                <w:webHidden/>
              </w:rPr>
              <w:instrText xml:space="preserve"> PAGEREF _Toc46763512 \h </w:instrText>
            </w:r>
            <w:r w:rsidR="00F3376C">
              <w:rPr>
                <w:noProof/>
                <w:webHidden/>
              </w:rPr>
            </w:r>
            <w:r w:rsidR="00F3376C">
              <w:rPr>
                <w:noProof/>
                <w:webHidden/>
              </w:rPr>
              <w:fldChar w:fldCharType="separate"/>
            </w:r>
            <w:r w:rsidR="00F3376C">
              <w:rPr>
                <w:noProof/>
                <w:webHidden/>
              </w:rPr>
              <w:t>4</w:t>
            </w:r>
            <w:r w:rsidR="00F3376C">
              <w:rPr>
                <w:noProof/>
                <w:webHidden/>
              </w:rPr>
              <w:fldChar w:fldCharType="end"/>
            </w:r>
          </w:hyperlink>
        </w:p>
        <w:p w14:paraId="16125184" w14:textId="47E4295A"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3" w:history="1">
            <w:r w:rsidR="00F3376C" w:rsidRPr="00AA2D5F">
              <w:rPr>
                <w:rStyle w:val="Hyperlink"/>
                <w:noProof/>
                <w:lang w:val="en-US"/>
              </w:rPr>
              <w:t>2.4</w:t>
            </w:r>
            <w:r w:rsidR="00F3376C">
              <w:rPr>
                <w:rFonts w:eastAsiaTheme="minorEastAsia" w:cstheme="minorBidi"/>
                <w:noProof/>
                <w:color w:val="auto"/>
                <w:szCs w:val="22"/>
                <w:lang w:eastAsia="en-GB"/>
              </w:rPr>
              <w:tab/>
            </w:r>
            <w:r w:rsidR="00F3376C" w:rsidRPr="00AA2D5F">
              <w:rPr>
                <w:rStyle w:val="Hyperlink"/>
                <w:noProof/>
                <w:lang w:val="en-US"/>
              </w:rPr>
              <w:t>Where can I volunteer?</w:t>
            </w:r>
            <w:r w:rsidR="00F3376C">
              <w:rPr>
                <w:noProof/>
                <w:webHidden/>
              </w:rPr>
              <w:tab/>
            </w:r>
            <w:r w:rsidR="00F3376C">
              <w:rPr>
                <w:noProof/>
                <w:webHidden/>
              </w:rPr>
              <w:fldChar w:fldCharType="begin"/>
            </w:r>
            <w:r w:rsidR="00F3376C">
              <w:rPr>
                <w:noProof/>
                <w:webHidden/>
              </w:rPr>
              <w:instrText xml:space="preserve"> PAGEREF _Toc46763513 \h </w:instrText>
            </w:r>
            <w:r w:rsidR="00F3376C">
              <w:rPr>
                <w:noProof/>
                <w:webHidden/>
              </w:rPr>
            </w:r>
            <w:r w:rsidR="00F3376C">
              <w:rPr>
                <w:noProof/>
                <w:webHidden/>
              </w:rPr>
              <w:fldChar w:fldCharType="separate"/>
            </w:r>
            <w:r w:rsidR="00F3376C">
              <w:rPr>
                <w:noProof/>
                <w:webHidden/>
              </w:rPr>
              <w:t>5</w:t>
            </w:r>
            <w:r w:rsidR="00F3376C">
              <w:rPr>
                <w:noProof/>
                <w:webHidden/>
              </w:rPr>
              <w:fldChar w:fldCharType="end"/>
            </w:r>
          </w:hyperlink>
        </w:p>
        <w:p w14:paraId="57CDFE28" w14:textId="0FD3BEEC"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4" w:history="1">
            <w:r w:rsidR="00F3376C" w:rsidRPr="00AA2D5F">
              <w:rPr>
                <w:rStyle w:val="Hyperlink"/>
                <w:noProof/>
                <w:lang w:val="en-US"/>
              </w:rPr>
              <w:t>2.5</w:t>
            </w:r>
            <w:r w:rsidR="00F3376C">
              <w:rPr>
                <w:rFonts w:eastAsiaTheme="minorEastAsia" w:cstheme="minorBidi"/>
                <w:noProof/>
                <w:color w:val="auto"/>
                <w:szCs w:val="22"/>
                <w:lang w:eastAsia="en-GB"/>
              </w:rPr>
              <w:tab/>
            </w:r>
            <w:r w:rsidR="00F3376C" w:rsidRPr="00AA2D5F">
              <w:rPr>
                <w:rStyle w:val="Hyperlink"/>
                <w:noProof/>
                <w:lang w:val="en-US"/>
              </w:rPr>
              <w:t>When can I volunteer?</w:t>
            </w:r>
            <w:r w:rsidR="00F3376C">
              <w:rPr>
                <w:noProof/>
                <w:webHidden/>
              </w:rPr>
              <w:tab/>
            </w:r>
            <w:r w:rsidR="00F3376C">
              <w:rPr>
                <w:noProof/>
                <w:webHidden/>
              </w:rPr>
              <w:fldChar w:fldCharType="begin"/>
            </w:r>
            <w:r w:rsidR="00F3376C">
              <w:rPr>
                <w:noProof/>
                <w:webHidden/>
              </w:rPr>
              <w:instrText xml:space="preserve"> PAGEREF _Toc46763514 \h </w:instrText>
            </w:r>
            <w:r w:rsidR="00F3376C">
              <w:rPr>
                <w:noProof/>
                <w:webHidden/>
              </w:rPr>
            </w:r>
            <w:r w:rsidR="00F3376C">
              <w:rPr>
                <w:noProof/>
                <w:webHidden/>
              </w:rPr>
              <w:fldChar w:fldCharType="separate"/>
            </w:r>
            <w:r w:rsidR="00F3376C">
              <w:rPr>
                <w:noProof/>
                <w:webHidden/>
              </w:rPr>
              <w:t>5</w:t>
            </w:r>
            <w:r w:rsidR="00F3376C">
              <w:rPr>
                <w:noProof/>
                <w:webHidden/>
              </w:rPr>
              <w:fldChar w:fldCharType="end"/>
            </w:r>
          </w:hyperlink>
        </w:p>
        <w:p w14:paraId="149C3022" w14:textId="7433DF5D"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5" w:history="1">
            <w:r w:rsidR="00F3376C" w:rsidRPr="00AA2D5F">
              <w:rPr>
                <w:rStyle w:val="Hyperlink"/>
                <w:noProof/>
                <w:lang w:val="en-US"/>
              </w:rPr>
              <w:t>2.6</w:t>
            </w:r>
            <w:r w:rsidR="00F3376C">
              <w:rPr>
                <w:rFonts w:eastAsiaTheme="minorEastAsia" w:cstheme="minorBidi"/>
                <w:noProof/>
                <w:color w:val="auto"/>
                <w:szCs w:val="22"/>
                <w:lang w:eastAsia="en-GB"/>
              </w:rPr>
              <w:tab/>
            </w:r>
            <w:r w:rsidR="00F3376C" w:rsidRPr="00AA2D5F">
              <w:rPr>
                <w:rStyle w:val="Hyperlink"/>
                <w:noProof/>
                <w:lang w:val="en-US"/>
              </w:rPr>
              <w:t>Group volunteering?</w:t>
            </w:r>
            <w:r w:rsidR="00F3376C">
              <w:rPr>
                <w:noProof/>
                <w:webHidden/>
              </w:rPr>
              <w:tab/>
            </w:r>
            <w:r w:rsidR="00F3376C">
              <w:rPr>
                <w:noProof/>
                <w:webHidden/>
              </w:rPr>
              <w:fldChar w:fldCharType="begin"/>
            </w:r>
            <w:r w:rsidR="00F3376C">
              <w:rPr>
                <w:noProof/>
                <w:webHidden/>
              </w:rPr>
              <w:instrText xml:space="preserve"> PAGEREF _Toc46763515 \h </w:instrText>
            </w:r>
            <w:r w:rsidR="00F3376C">
              <w:rPr>
                <w:noProof/>
                <w:webHidden/>
              </w:rPr>
            </w:r>
            <w:r w:rsidR="00F3376C">
              <w:rPr>
                <w:noProof/>
                <w:webHidden/>
              </w:rPr>
              <w:fldChar w:fldCharType="separate"/>
            </w:r>
            <w:r w:rsidR="00F3376C">
              <w:rPr>
                <w:noProof/>
                <w:webHidden/>
              </w:rPr>
              <w:t>5</w:t>
            </w:r>
            <w:r w:rsidR="00F3376C">
              <w:rPr>
                <w:noProof/>
                <w:webHidden/>
              </w:rPr>
              <w:fldChar w:fldCharType="end"/>
            </w:r>
          </w:hyperlink>
        </w:p>
        <w:p w14:paraId="46EF3589" w14:textId="7422A192"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6" w:history="1">
            <w:r w:rsidR="00F3376C" w:rsidRPr="00AA2D5F">
              <w:rPr>
                <w:rStyle w:val="Hyperlink"/>
                <w:noProof/>
                <w:lang w:val="en-US"/>
              </w:rPr>
              <w:t>2.7</w:t>
            </w:r>
            <w:r w:rsidR="00F3376C">
              <w:rPr>
                <w:rFonts w:eastAsiaTheme="minorEastAsia" w:cstheme="minorBidi"/>
                <w:noProof/>
                <w:color w:val="auto"/>
                <w:szCs w:val="22"/>
                <w:lang w:eastAsia="en-GB"/>
              </w:rPr>
              <w:tab/>
            </w:r>
            <w:r w:rsidR="00F3376C" w:rsidRPr="00AA2D5F">
              <w:rPr>
                <w:rStyle w:val="Hyperlink"/>
                <w:noProof/>
                <w:lang w:val="en-US"/>
              </w:rPr>
              <w:t>Do I really get paid to volunteer?</w:t>
            </w:r>
            <w:r w:rsidR="00F3376C">
              <w:rPr>
                <w:noProof/>
                <w:webHidden/>
              </w:rPr>
              <w:tab/>
            </w:r>
            <w:r w:rsidR="00F3376C">
              <w:rPr>
                <w:noProof/>
                <w:webHidden/>
              </w:rPr>
              <w:fldChar w:fldCharType="begin"/>
            </w:r>
            <w:r w:rsidR="00F3376C">
              <w:rPr>
                <w:noProof/>
                <w:webHidden/>
              </w:rPr>
              <w:instrText xml:space="preserve"> PAGEREF _Toc46763516 \h </w:instrText>
            </w:r>
            <w:r w:rsidR="00F3376C">
              <w:rPr>
                <w:noProof/>
                <w:webHidden/>
              </w:rPr>
            </w:r>
            <w:r w:rsidR="00F3376C">
              <w:rPr>
                <w:noProof/>
                <w:webHidden/>
              </w:rPr>
              <w:fldChar w:fldCharType="separate"/>
            </w:r>
            <w:r w:rsidR="00F3376C">
              <w:rPr>
                <w:noProof/>
                <w:webHidden/>
              </w:rPr>
              <w:t>5</w:t>
            </w:r>
            <w:r w:rsidR="00F3376C">
              <w:rPr>
                <w:noProof/>
                <w:webHidden/>
              </w:rPr>
              <w:fldChar w:fldCharType="end"/>
            </w:r>
          </w:hyperlink>
        </w:p>
        <w:p w14:paraId="61E5908D" w14:textId="340A63A1" w:rsidR="00F3376C" w:rsidRDefault="00000000">
          <w:pPr>
            <w:pStyle w:val="TOC2"/>
            <w:tabs>
              <w:tab w:val="left" w:pos="880"/>
              <w:tab w:val="right" w:leader="dot" w:pos="9016"/>
            </w:tabs>
            <w:rPr>
              <w:rFonts w:eastAsiaTheme="minorEastAsia" w:cstheme="minorBidi"/>
              <w:noProof/>
              <w:color w:val="auto"/>
              <w:szCs w:val="22"/>
              <w:lang w:eastAsia="en-GB"/>
            </w:rPr>
          </w:pPr>
          <w:hyperlink w:anchor="_Toc46763517" w:history="1">
            <w:r w:rsidR="00F3376C" w:rsidRPr="00AA2D5F">
              <w:rPr>
                <w:rStyle w:val="Hyperlink"/>
                <w:noProof/>
                <w:lang w:val="en-US"/>
              </w:rPr>
              <w:t>2.8</w:t>
            </w:r>
            <w:r w:rsidR="00F3376C">
              <w:rPr>
                <w:rFonts w:eastAsiaTheme="minorEastAsia" w:cstheme="minorBidi"/>
                <w:noProof/>
                <w:color w:val="auto"/>
                <w:szCs w:val="22"/>
                <w:lang w:eastAsia="en-GB"/>
              </w:rPr>
              <w:tab/>
            </w:r>
            <w:r w:rsidR="00F3376C" w:rsidRPr="00AA2D5F">
              <w:rPr>
                <w:rStyle w:val="Hyperlink"/>
                <w:noProof/>
                <w:lang w:val="en-US"/>
              </w:rPr>
              <w:t>Further support and information</w:t>
            </w:r>
            <w:r w:rsidR="00F3376C">
              <w:rPr>
                <w:noProof/>
                <w:webHidden/>
              </w:rPr>
              <w:tab/>
            </w:r>
            <w:r w:rsidR="00F3376C">
              <w:rPr>
                <w:noProof/>
                <w:webHidden/>
              </w:rPr>
              <w:fldChar w:fldCharType="begin"/>
            </w:r>
            <w:r w:rsidR="00F3376C">
              <w:rPr>
                <w:noProof/>
                <w:webHidden/>
              </w:rPr>
              <w:instrText xml:space="preserve"> PAGEREF _Toc46763517 \h </w:instrText>
            </w:r>
            <w:r w:rsidR="00F3376C">
              <w:rPr>
                <w:noProof/>
                <w:webHidden/>
              </w:rPr>
            </w:r>
            <w:r w:rsidR="00F3376C">
              <w:rPr>
                <w:noProof/>
                <w:webHidden/>
              </w:rPr>
              <w:fldChar w:fldCharType="separate"/>
            </w:r>
            <w:r w:rsidR="00F3376C">
              <w:rPr>
                <w:noProof/>
                <w:webHidden/>
              </w:rPr>
              <w:t>5</w:t>
            </w:r>
            <w:r w:rsidR="00F3376C">
              <w:rPr>
                <w:noProof/>
                <w:webHidden/>
              </w:rPr>
              <w:fldChar w:fldCharType="end"/>
            </w:r>
          </w:hyperlink>
        </w:p>
        <w:p w14:paraId="3EE74B83" w14:textId="7D6C599A" w:rsidR="00F3376C" w:rsidRDefault="00000000">
          <w:pPr>
            <w:pStyle w:val="TOC1"/>
            <w:tabs>
              <w:tab w:val="left" w:pos="440"/>
            </w:tabs>
            <w:rPr>
              <w:rFonts w:eastAsiaTheme="minorEastAsia" w:cstheme="minorBidi"/>
              <w:noProof/>
              <w:color w:val="auto"/>
              <w:szCs w:val="22"/>
              <w:lang w:eastAsia="en-GB"/>
            </w:rPr>
          </w:pPr>
          <w:hyperlink w:anchor="_Toc46763518" w:history="1">
            <w:r w:rsidR="00F3376C" w:rsidRPr="00AA2D5F">
              <w:rPr>
                <w:rStyle w:val="Hyperlink"/>
                <w:noProof/>
              </w:rPr>
              <w:t>3</w:t>
            </w:r>
            <w:r w:rsidR="00F3376C">
              <w:rPr>
                <w:rFonts w:eastAsiaTheme="minorEastAsia" w:cstheme="minorBidi"/>
                <w:noProof/>
                <w:color w:val="auto"/>
                <w:szCs w:val="22"/>
                <w:lang w:eastAsia="en-GB"/>
              </w:rPr>
              <w:tab/>
            </w:r>
            <w:r w:rsidR="00F3376C" w:rsidRPr="00AA2D5F">
              <w:rPr>
                <w:rStyle w:val="Hyperlink"/>
                <w:noProof/>
              </w:rPr>
              <w:t>Approval process</w:t>
            </w:r>
            <w:r w:rsidR="00F3376C">
              <w:rPr>
                <w:noProof/>
                <w:webHidden/>
              </w:rPr>
              <w:tab/>
            </w:r>
            <w:r w:rsidR="00F3376C">
              <w:rPr>
                <w:noProof/>
                <w:webHidden/>
              </w:rPr>
              <w:fldChar w:fldCharType="begin"/>
            </w:r>
            <w:r w:rsidR="00F3376C">
              <w:rPr>
                <w:noProof/>
                <w:webHidden/>
              </w:rPr>
              <w:instrText xml:space="preserve"> PAGEREF _Toc46763518 \h </w:instrText>
            </w:r>
            <w:r w:rsidR="00F3376C">
              <w:rPr>
                <w:noProof/>
                <w:webHidden/>
              </w:rPr>
            </w:r>
            <w:r w:rsidR="00F3376C">
              <w:rPr>
                <w:noProof/>
                <w:webHidden/>
              </w:rPr>
              <w:fldChar w:fldCharType="separate"/>
            </w:r>
            <w:r w:rsidR="00F3376C">
              <w:rPr>
                <w:noProof/>
                <w:webHidden/>
              </w:rPr>
              <w:t>7</w:t>
            </w:r>
            <w:r w:rsidR="00F3376C">
              <w:rPr>
                <w:noProof/>
                <w:webHidden/>
              </w:rPr>
              <w:fldChar w:fldCharType="end"/>
            </w:r>
          </w:hyperlink>
        </w:p>
        <w:p w14:paraId="4A48B5B5" w14:textId="3E0BA6DE" w:rsidR="00F3376C" w:rsidRDefault="00000000">
          <w:pPr>
            <w:pStyle w:val="TOC1"/>
            <w:tabs>
              <w:tab w:val="left" w:pos="440"/>
            </w:tabs>
            <w:rPr>
              <w:rFonts w:eastAsiaTheme="minorEastAsia" w:cstheme="minorBidi"/>
              <w:noProof/>
              <w:color w:val="auto"/>
              <w:szCs w:val="22"/>
              <w:lang w:eastAsia="en-GB"/>
            </w:rPr>
          </w:pPr>
          <w:hyperlink w:anchor="_Toc46763519" w:history="1">
            <w:r w:rsidR="00F3376C" w:rsidRPr="00AA2D5F">
              <w:rPr>
                <w:rStyle w:val="Hyperlink"/>
                <w:rFonts w:cstheme="minorHAnsi"/>
                <w:noProof/>
              </w:rPr>
              <w:t>4</w:t>
            </w:r>
            <w:r w:rsidR="00F3376C">
              <w:rPr>
                <w:rFonts w:eastAsiaTheme="minorEastAsia" w:cstheme="minorBidi"/>
                <w:noProof/>
                <w:color w:val="auto"/>
                <w:szCs w:val="22"/>
                <w:lang w:eastAsia="en-GB"/>
              </w:rPr>
              <w:tab/>
            </w:r>
            <w:r w:rsidR="00F3376C" w:rsidRPr="00AA2D5F">
              <w:rPr>
                <w:rStyle w:val="Hyperlink"/>
                <w:rFonts w:cstheme="minorHAnsi"/>
                <w:noProof/>
              </w:rPr>
              <w:t>Once your request has been agreed</w:t>
            </w:r>
            <w:r w:rsidR="00F3376C">
              <w:rPr>
                <w:noProof/>
                <w:webHidden/>
              </w:rPr>
              <w:tab/>
            </w:r>
            <w:r w:rsidR="00F3376C">
              <w:rPr>
                <w:noProof/>
                <w:webHidden/>
              </w:rPr>
              <w:fldChar w:fldCharType="begin"/>
            </w:r>
            <w:r w:rsidR="00F3376C">
              <w:rPr>
                <w:noProof/>
                <w:webHidden/>
              </w:rPr>
              <w:instrText xml:space="preserve"> PAGEREF _Toc46763519 \h </w:instrText>
            </w:r>
            <w:r w:rsidR="00F3376C">
              <w:rPr>
                <w:noProof/>
                <w:webHidden/>
              </w:rPr>
            </w:r>
            <w:r w:rsidR="00F3376C">
              <w:rPr>
                <w:noProof/>
                <w:webHidden/>
              </w:rPr>
              <w:fldChar w:fldCharType="separate"/>
            </w:r>
            <w:r w:rsidR="00F3376C">
              <w:rPr>
                <w:noProof/>
                <w:webHidden/>
              </w:rPr>
              <w:t>8</w:t>
            </w:r>
            <w:r w:rsidR="00F3376C">
              <w:rPr>
                <w:noProof/>
                <w:webHidden/>
              </w:rPr>
              <w:fldChar w:fldCharType="end"/>
            </w:r>
          </w:hyperlink>
        </w:p>
        <w:p w14:paraId="626FC7C7" w14:textId="13E5F912" w:rsidR="00F3376C" w:rsidRDefault="00000000">
          <w:pPr>
            <w:pStyle w:val="TOC1"/>
            <w:tabs>
              <w:tab w:val="left" w:pos="440"/>
            </w:tabs>
            <w:rPr>
              <w:rFonts w:eastAsiaTheme="minorEastAsia" w:cstheme="minorBidi"/>
              <w:noProof/>
              <w:color w:val="auto"/>
              <w:szCs w:val="22"/>
              <w:lang w:eastAsia="en-GB"/>
            </w:rPr>
          </w:pPr>
          <w:hyperlink w:anchor="_Toc46763520" w:history="1">
            <w:r w:rsidR="00F3376C" w:rsidRPr="00AA2D5F">
              <w:rPr>
                <w:rStyle w:val="Hyperlink"/>
                <w:noProof/>
              </w:rPr>
              <w:t>5</w:t>
            </w:r>
            <w:r w:rsidR="00F3376C">
              <w:rPr>
                <w:rFonts w:eastAsiaTheme="minorEastAsia" w:cstheme="minorBidi"/>
                <w:noProof/>
                <w:color w:val="auto"/>
                <w:szCs w:val="22"/>
                <w:lang w:eastAsia="en-GB"/>
              </w:rPr>
              <w:tab/>
            </w:r>
            <w:r w:rsidR="00F3376C" w:rsidRPr="00AA2D5F">
              <w:rPr>
                <w:rStyle w:val="Hyperlink"/>
                <w:noProof/>
              </w:rPr>
              <w:t>Employee volunteering application form</w:t>
            </w:r>
            <w:r w:rsidR="00F3376C">
              <w:rPr>
                <w:noProof/>
                <w:webHidden/>
              </w:rPr>
              <w:tab/>
            </w:r>
            <w:r w:rsidR="00F3376C">
              <w:rPr>
                <w:noProof/>
                <w:webHidden/>
              </w:rPr>
              <w:fldChar w:fldCharType="begin"/>
            </w:r>
            <w:r w:rsidR="00F3376C">
              <w:rPr>
                <w:noProof/>
                <w:webHidden/>
              </w:rPr>
              <w:instrText xml:space="preserve"> PAGEREF _Toc46763520 \h </w:instrText>
            </w:r>
            <w:r w:rsidR="00F3376C">
              <w:rPr>
                <w:noProof/>
                <w:webHidden/>
              </w:rPr>
            </w:r>
            <w:r w:rsidR="00F3376C">
              <w:rPr>
                <w:noProof/>
                <w:webHidden/>
              </w:rPr>
              <w:fldChar w:fldCharType="separate"/>
            </w:r>
            <w:r w:rsidR="00F3376C">
              <w:rPr>
                <w:noProof/>
                <w:webHidden/>
              </w:rPr>
              <w:t>9</w:t>
            </w:r>
            <w:r w:rsidR="00F3376C">
              <w:rPr>
                <w:noProof/>
                <w:webHidden/>
              </w:rPr>
              <w:fldChar w:fldCharType="end"/>
            </w:r>
          </w:hyperlink>
        </w:p>
        <w:p w14:paraId="75501420" w14:textId="3F03AD33" w:rsidR="00F3376C" w:rsidRDefault="00000000">
          <w:pPr>
            <w:pStyle w:val="TOC1"/>
            <w:tabs>
              <w:tab w:val="left" w:pos="440"/>
            </w:tabs>
            <w:rPr>
              <w:rFonts w:eastAsiaTheme="minorEastAsia" w:cstheme="minorBidi"/>
              <w:noProof/>
              <w:color w:val="auto"/>
              <w:szCs w:val="22"/>
              <w:lang w:eastAsia="en-GB"/>
            </w:rPr>
          </w:pPr>
          <w:hyperlink w:anchor="_Toc46763521" w:history="1">
            <w:r w:rsidR="00F3376C" w:rsidRPr="00AA2D5F">
              <w:rPr>
                <w:rStyle w:val="Hyperlink"/>
                <w:noProof/>
              </w:rPr>
              <w:t>6</w:t>
            </w:r>
            <w:r w:rsidR="00F3376C">
              <w:rPr>
                <w:rFonts w:eastAsiaTheme="minorEastAsia" w:cstheme="minorBidi"/>
                <w:noProof/>
                <w:color w:val="auto"/>
                <w:szCs w:val="22"/>
                <w:lang w:eastAsia="en-GB"/>
              </w:rPr>
              <w:tab/>
            </w:r>
            <w:r w:rsidR="00F3376C" w:rsidRPr="00AA2D5F">
              <w:rPr>
                <w:rStyle w:val="Hyperlink"/>
                <w:noProof/>
              </w:rPr>
              <w:t>Employee volunteering Risk Assessment form</w:t>
            </w:r>
            <w:r w:rsidR="00F3376C">
              <w:rPr>
                <w:noProof/>
                <w:webHidden/>
              </w:rPr>
              <w:tab/>
            </w:r>
            <w:r w:rsidR="00F3376C">
              <w:rPr>
                <w:noProof/>
                <w:webHidden/>
              </w:rPr>
              <w:fldChar w:fldCharType="begin"/>
            </w:r>
            <w:r w:rsidR="00F3376C">
              <w:rPr>
                <w:noProof/>
                <w:webHidden/>
              </w:rPr>
              <w:instrText xml:space="preserve"> PAGEREF _Toc46763521 \h </w:instrText>
            </w:r>
            <w:r w:rsidR="00F3376C">
              <w:rPr>
                <w:noProof/>
                <w:webHidden/>
              </w:rPr>
            </w:r>
            <w:r w:rsidR="00F3376C">
              <w:rPr>
                <w:noProof/>
                <w:webHidden/>
              </w:rPr>
              <w:fldChar w:fldCharType="separate"/>
            </w:r>
            <w:r w:rsidR="00F3376C">
              <w:rPr>
                <w:noProof/>
                <w:webHidden/>
              </w:rPr>
              <w:t>11</w:t>
            </w:r>
            <w:r w:rsidR="00F3376C">
              <w:rPr>
                <w:noProof/>
                <w:webHidden/>
              </w:rPr>
              <w:fldChar w:fldCharType="end"/>
            </w:r>
          </w:hyperlink>
        </w:p>
        <w:p w14:paraId="07CC62C2" w14:textId="7D7E7C7C" w:rsidR="00AF2BE1" w:rsidRPr="00D14F3F" w:rsidRDefault="00AF2BE1" w:rsidP="009A075A">
          <w:pPr>
            <w:spacing w:line="276" w:lineRule="auto"/>
          </w:pPr>
          <w:r w:rsidRPr="00D14F3F">
            <w:rPr>
              <w:noProof/>
            </w:rPr>
            <w:fldChar w:fldCharType="end"/>
          </w:r>
        </w:p>
      </w:sdtContent>
    </w:sdt>
    <w:p w14:paraId="46F561C0" w14:textId="77777777" w:rsidR="00144B36" w:rsidRPr="00144B36" w:rsidRDefault="00144B36" w:rsidP="009A075A">
      <w:pPr>
        <w:pStyle w:val="Heading1"/>
        <w:spacing w:line="276" w:lineRule="auto"/>
      </w:pPr>
      <w:bookmarkStart w:id="1" w:name="_Toc46763503"/>
      <w:bookmarkStart w:id="2" w:name="_Hlk30509646"/>
      <w:r w:rsidRPr="00144B36">
        <w:lastRenderedPageBreak/>
        <w:t>Introduction</w:t>
      </w:r>
      <w:bookmarkEnd w:id="1"/>
    </w:p>
    <w:p w14:paraId="4EB3E235" w14:textId="32BD32BB" w:rsidR="00144B36" w:rsidRDefault="00144B36" w:rsidP="008F5B59">
      <w:pPr>
        <w:pStyle w:val="Heading2"/>
        <w:spacing w:before="0" w:line="360" w:lineRule="auto"/>
        <w:rPr>
          <w:lang w:val="en-US"/>
        </w:rPr>
      </w:pPr>
      <w:bookmarkStart w:id="3" w:name="_Toc46763504"/>
      <w:bookmarkEnd w:id="2"/>
      <w:r>
        <w:rPr>
          <w:lang w:val="en-US"/>
        </w:rPr>
        <w:t>Purpose</w:t>
      </w:r>
      <w:bookmarkEnd w:id="3"/>
    </w:p>
    <w:p w14:paraId="25503D51" w14:textId="62055925" w:rsidR="008E6D8E" w:rsidRDefault="008E6D8E" w:rsidP="00525F40">
      <w:pPr>
        <w:shd w:val="clear" w:color="auto" w:fill="FFFFFF"/>
        <w:spacing w:before="0" w:after="180" w:line="276" w:lineRule="auto"/>
        <w:jc w:val="left"/>
        <w:rPr>
          <w:rStyle w:val="fontstyle01"/>
          <w:rFonts w:asciiTheme="minorHAnsi" w:hAnsiTheme="minorHAnsi" w:cstheme="minorHAnsi"/>
          <w:color w:val="auto"/>
          <w:sz w:val="22"/>
          <w:szCs w:val="22"/>
        </w:rPr>
      </w:pPr>
      <w:r w:rsidRPr="008B0A46">
        <w:rPr>
          <w:rStyle w:val="fontstyle01"/>
          <w:rFonts w:asciiTheme="minorHAnsi" w:hAnsiTheme="minorHAnsi" w:cstheme="minorHAnsi"/>
          <w:color w:val="auto"/>
          <w:sz w:val="22"/>
          <w:szCs w:val="22"/>
        </w:rPr>
        <w:t>The purpose of this scheme is to increase volunteering opportunities for</w:t>
      </w:r>
      <w:r w:rsidR="00D2527F" w:rsidRPr="008B0A46">
        <w:rPr>
          <w:rStyle w:val="fontstyle01"/>
          <w:rFonts w:asciiTheme="minorHAnsi" w:hAnsiTheme="minorHAnsi" w:cstheme="minorHAnsi"/>
          <w:color w:val="auto"/>
          <w:sz w:val="22"/>
          <w:szCs w:val="22"/>
        </w:rPr>
        <w:t xml:space="preserve"> </w:t>
      </w:r>
      <w:r w:rsidRPr="008B0A46">
        <w:rPr>
          <w:rStyle w:val="fontstyle01"/>
          <w:rFonts w:asciiTheme="minorHAnsi" w:hAnsiTheme="minorHAnsi" w:cstheme="minorHAnsi"/>
          <w:color w:val="auto"/>
          <w:sz w:val="22"/>
          <w:szCs w:val="22"/>
        </w:rPr>
        <w:t>employees at South Oxfordshire and Vale of White Horse District Councils.</w:t>
      </w:r>
    </w:p>
    <w:p w14:paraId="4132403B" w14:textId="23035D87" w:rsidR="00144B36" w:rsidRDefault="00144B36" w:rsidP="00525F40">
      <w:pPr>
        <w:pStyle w:val="Heading2"/>
        <w:spacing w:before="0" w:after="180" w:line="276" w:lineRule="auto"/>
        <w:ind w:left="0"/>
        <w:jc w:val="left"/>
        <w:rPr>
          <w:lang w:val="en-US"/>
        </w:rPr>
      </w:pPr>
      <w:bookmarkStart w:id="4" w:name="_Toc46763505"/>
      <w:bookmarkStart w:id="5" w:name="_Hlk26531562"/>
      <w:r>
        <w:rPr>
          <w:lang w:val="en-US"/>
        </w:rPr>
        <w:t>Scope</w:t>
      </w:r>
      <w:bookmarkEnd w:id="4"/>
    </w:p>
    <w:p w14:paraId="23832CC3" w14:textId="3AC83F60" w:rsidR="00D2527F" w:rsidRDefault="00D2527F" w:rsidP="00525F40">
      <w:pPr>
        <w:spacing w:before="0" w:after="180" w:line="276" w:lineRule="auto"/>
        <w:jc w:val="left"/>
        <w:rPr>
          <w:color w:val="auto"/>
          <w:szCs w:val="22"/>
          <w:lang w:val="en-US"/>
        </w:rPr>
      </w:pPr>
      <w:r w:rsidRPr="008B0A46">
        <w:rPr>
          <w:color w:val="auto"/>
          <w:szCs w:val="22"/>
          <w:lang w:val="en-US"/>
        </w:rPr>
        <w:t>This Policy applies to all permanent and temporary employees of the councils</w:t>
      </w:r>
      <w:r w:rsidR="009578E8">
        <w:rPr>
          <w:color w:val="auto"/>
          <w:szCs w:val="22"/>
          <w:lang w:val="en-US"/>
        </w:rPr>
        <w:t>,</w:t>
      </w:r>
      <w:r w:rsidRPr="008B0A46">
        <w:rPr>
          <w:color w:val="auto"/>
          <w:szCs w:val="22"/>
          <w:lang w:val="en-US"/>
        </w:rPr>
        <w:t xml:space="preserve"> excluding Contractors/Agency Workers</w:t>
      </w:r>
      <w:r w:rsidR="009578E8">
        <w:rPr>
          <w:color w:val="auto"/>
          <w:szCs w:val="22"/>
          <w:lang w:val="en-US"/>
        </w:rPr>
        <w:t>,</w:t>
      </w:r>
      <w:r w:rsidRPr="008B0A46">
        <w:rPr>
          <w:color w:val="auto"/>
          <w:szCs w:val="22"/>
          <w:lang w:val="en-US"/>
        </w:rPr>
        <w:t xml:space="preserve"> who are the employees of third parties.</w:t>
      </w:r>
    </w:p>
    <w:p w14:paraId="7A58FCB1" w14:textId="7B542C6A" w:rsidR="00D2527F" w:rsidRDefault="00D2527F" w:rsidP="00525F40">
      <w:pPr>
        <w:spacing w:before="0" w:after="180" w:line="276" w:lineRule="auto"/>
        <w:jc w:val="left"/>
        <w:rPr>
          <w:color w:val="auto"/>
          <w:szCs w:val="22"/>
        </w:rPr>
      </w:pPr>
      <w:r w:rsidRPr="008B0A46">
        <w:rPr>
          <w:color w:val="auto"/>
          <w:szCs w:val="22"/>
        </w:rPr>
        <w:t xml:space="preserve">The councils reserve the right to revise, withdraw or replace policies at any time and to introduce new policies from time to time to reflect the changing needs of the organisations. </w:t>
      </w:r>
    </w:p>
    <w:p w14:paraId="42E319EC" w14:textId="7EA02BD0" w:rsidR="00D2527F" w:rsidRDefault="00D2527F" w:rsidP="00525F40">
      <w:pPr>
        <w:spacing w:before="0" w:after="180" w:line="276" w:lineRule="auto"/>
        <w:jc w:val="left"/>
        <w:rPr>
          <w:rFonts w:cs="Times New Roman"/>
          <w:color w:val="auto"/>
          <w:szCs w:val="22"/>
          <w:lang w:val="en-US" w:eastAsia="en-GB"/>
        </w:rPr>
      </w:pPr>
      <w:r w:rsidRPr="008B0A46">
        <w:rPr>
          <w:rFonts w:cs="Times New Roman"/>
          <w:color w:val="auto"/>
          <w:szCs w:val="22"/>
          <w:lang w:val="en-US" w:eastAsia="en-GB"/>
        </w:rPr>
        <w:t xml:space="preserve">This policy document supersedes any previously existing or alternative policies, agreements or arrangements relating to </w:t>
      </w:r>
      <w:r w:rsidR="00661A70">
        <w:rPr>
          <w:rFonts w:cs="Times New Roman"/>
          <w:color w:val="auto"/>
          <w:szCs w:val="22"/>
          <w:lang w:val="en-US" w:eastAsia="en-GB"/>
        </w:rPr>
        <w:t>employee volunteering opportunities</w:t>
      </w:r>
      <w:r w:rsidRPr="008B0A46">
        <w:rPr>
          <w:rFonts w:cs="Times New Roman"/>
          <w:color w:val="auto"/>
          <w:szCs w:val="22"/>
          <w:lang w:val="en-US" w:eastAsia="en-GB"/>
        </w:rPr>
        <w:t xml:space="preserve"> at the councils.</w:t>
      </w:r>
    </w:p>
    <w:p w14:paraId="7C258E93" w14:textId="7F1760DC" w:rsidR="0087372A" w:rsidRDefault="0087372A" w:rsidP="00525F40">
      <w:pPr>
        <w:pStyle w:val="Heading2"/>
        <w:spacing w:before="0" w:after="180" w:line="276" w:lineRule="auto"/>
        <w:ind w:left="0"/>
        <w:jc w:val="left"/>
        <w:rPr>
          <w:rFonts w:eastAsia="Times New Roman"/>
          <w:lang w:val="en-US" w:eastAsia="ar-SA"/>
        </w:rPr>
      </w:pPr>
      <w:bookmarkStart w:id="6" w:name="_Toc46763506"/>
      <w:bookmarkEnd w:id="5"/>
      <w:r>
        <w:rPr>
          <w:rFonts w:eastAsia="Times New Roman"/>
          <w:lang w:val="en-US" w:eastAsia="ar-SA"/>
        </w:rPr>
        <w:t xml:space="preserve">Contractual </w:t>
      </w:r>
      <w:r w:rsidR="00661A70">
        <w:rPr>
          <w:rFonts w:eastAsia="Times New Roman"/>
          <w:lang w:val="en-US" w:eastAsia="ar-SA"/>
        </w:rPr>
        <w:t>s</w:t>
      </w:r>
      <w:r>
        <w:rPr>
          <w:rFonts w:eastAsia="Times New Roman"/>
          <w:lang w:val="en-US" w:eastAsia="ar-SA"/>
        </w:rPr>
        <w:t>tatus</w:t>
      </w:r>
      <w:bookmarkEnd w:id="6"/>
    </w:p>
    <w:p w14:paraId="62FA0788" w14:textId="5C5AA05A" w:rsidR="00D2527F" w:rsidRDefault="00D2527F" w:rsidP="00525F40">
      <w:pPr>
        <w:suppressAutoHyphens/>
        <w:spacing w:before="0" w:after="180" w:line="276" w:lineRule="auto"/>
        <w:jc w:val="left"/>
        <w:rPr>
          <w:rFonts w:cstheme="minorHAnsi"/>
          <w:color w:val="auto"/>
          <w:szCs w:val="22"/>
        </w:rPr>
      </w:pPr>
      <w:r w:rsidRPr="008B0A46">
        <w:rPr>
          <w:rFonts w:cstheme="minorHAnsi"/>
          <w:color w:val="auto"/>
          <w:szCs w:val="22"/>
        </w:rPr>
        <w:t xml:space="preserve">This policy </w:t>
      </w:r>
      <w:r w:rsidR="00661A70">
        <w:rPr>
          <w:rFonts w:cstheme="minorHAnsi"/>
          <w:color w:val="auto"/>
          <w:szCs w:val="22"/>
        </w:rPr>
        <w:t xml:space="preserve">does not </w:t>
      </w:r>
      <w:r w:rsidRPr="008B0A46">
        <w:rPr>
          <w:rFonts w:cstheme="minorHAnsi"/>
          <w:color w:val="auto"/>
          <w:szCs w:val="22"/>
        </w:rPr>
        <w:t>form part of your contract of employment.  The councils are entitled to introduce minor and non-fundamental changes to this policy by notifying you of these changes in writing. The council will consult all employees on any major changes to the policy.</w:t>
      </w:r>
    </w:p>
    <w:p w14:paraId="46AFCA7C" w14:textId="6690D87A" w:rsidR="00506A00" w:rsidRDefault="00506A00" w:rsidP="00525F40">
      <w:pPr>
        <w:pStyle w:val="Heading2"/>
        <w:spacing w:before="0" w:after="180" w:line="276" w:lineRule="auto"/>
        <w:ind w:left="0"/>
        <w:jc w:val="left"/>
        <w:rPr>
          <w:lang w:val="en-US"/>
        </w:rPr>
      </w:pPr>
      <w:bookmarkStart w:id="7" w:name="_Toc46763507"/>
      <w:r>
        <w:rPr>
          <w:lang w:val="en-US"/>
        </w:rPr>
        <w:t>Relevant legislation</w:t>
      </w:r>
      <w:bookmarkEnd w:id="7"/>
    </w:p>
    <w:p w14:paraId="485B23DF"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Equality Act 2010</w:t>
      </w:r>
    </w:p>
    <w:p w14:paraId="25FC01C9"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Health and Safety at Work etc Act 1974</w:t>
      </w:r>
    </w:p>
    <w:p w14:paraId="373294BC"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Police Act 1997</w:t>
      </w:r>
    </w:p>
    <w:p w14:paraId="21CCEACC"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Rehabilitation of Offenders Act 1974</w:t>
      </w:r>
    </w:p>
    <w:p w14:paraId="09CA79CC"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Data Protection Act 2018</w:t>
      </w:r>
    </w:p>
    <w:p w14:paraId="0C88484F"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Working Time Regulations 1998 (SI 1998/1833)</w:t>
      </w:r>
    </w:p>
    <w:p w14:paraId="68BA8271"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Management of Health and Safety at Work Regulations 1999 (SI 1999/3242)</w:t>
      </w:r>
    </w:p>
    <w:p w14:paraId="59DF3D08"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Fixed-term Employees (Prevention of Less Favourable Treatment) Regulations 2002 (SI 2002/2034)</w:t>
      </w:r>
    </w:p>
    <w:p w14:paraId="23FCF96F"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Part-time Workers (Prevention of Less Favourable Treatment) Regulations 2000 (SI 2000/1551)</w:t>
      </w:r>
    </w:p>
    <w:p w14:paraId="600B9077" w14:textId="77777777" w:rsidR="00DA5D25" w:rsidRPr="00DA5D25"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Police Act 1997 (Criminal Records) Regulations 2002 (SI 2002/233)</w:t>
      </w:r>
    </w:p>
    <w:p w14:paraId="0729E1F5" w14:textId="09075D6C" w:rsidR="00D2527F" w:rsidRPr="008F5B59" w:rsidRDefault="00DA5D25" w:rsidP="00525F40">
      <w:pPr>
        <w:pStyle w:val="ListParagraph"/>
        <w:numPr>
          <w:ilvl w:val="0"/>
          <w:numId w:val="25"/>
        </w:numPr>
        <w:spacing w:before="0" w:after="0" w:line="276" w:lineRule="auto"/>
        <w:ind w:left="0" w:hanging="357"/>
        <w:contextualSpacing w:val="0"/>
        <w:jc w:val="left"/>
        <w:rPr>
          <w:rFonts w:cstheme="minorHAnsi"/>
          <w:color w:val="auto"/>
          <w:szCs w:val="22"/>
          <w:lang w:val="en-US"/>
        </w:rPr>
      </w:pPr>
      <w:r w:rsidRPr="00DA5D25">
        <w:rPr>
          <w:rFonts w:cstheme="minorHAnsi"/>
          <w:color w:val="333333"/>
          <w:szCs w:val="22"/>
          <w:shd w:val="clear" w:color="auto" w:fill="FFFFFF"/>
        </w:rPr>
        <w:t>General Data Protection Regulation (2016/679 EU)</w:t>
      </w:r>
    </w:p>
    <w:p w14:paraId="7A97BA51" w14:textId="3B1C6587" w:rsidR="008F5B59" w:rsidRPr="00DA5D25" w:rsidRDefault="008F5B59" w:rsidP="00525F40">
      <w:pPr>
        <w:pStyle w:val="ListParagraph"/>
        <w:spacing w:before="0" w:after="180" w:line="276" w:lineRule="auto"/>
        <w:ind w:left="0"/>
        <w:contextualSpacing w:val="0"/>
        <w:jc w:val="left"/>
        <w:rPr>
          <w:rFonts w:cstheme="minorHAnsi"/>
          <w:color w:val="auto"/>
          <w:szCs w:val="22"/>
          <w:lang w:val="en-US"/>
        </w:rPr>
      </w:pPr>
    </w:p>
    <w:p w14:paraId="3E435D40" w14:textId="77777777" w:rsidR="0087372A" w:rsidRPr="001A329A" w:rsidRDefault="0087372A" w:rsidP="00525F40">
      <w:pPr>
        <w:pStyle w:val="Heading2"/>
        <w:spacing w:before="0" w:after="180" w:line="276" w:lineRule="auto"/>
        <w:ind w:left="0"/>
        <w:jc w:val="left"/>
        <w:rPr>
          <w:rFonts w:eastAsia="Times New Roman"/>
          <w:lang w:val="en-US" w:eastAsia="ar-SA"/>
        </w:rPr>
      </w:pPr>
      <w:bookmarkStart w:id="8" w:name="_Toc46763508"/>
      <w:r w:rsidRPr="007177FF">
        <w:rPr>
          <w:rFonts w:eastAsia="Times New Roman"/>
          <w:lang w:val="en-US" w:eastAsia="ar-SA"/>
        </w:rPr>
        <w:t>Alternative formats</w:t>
      </w:r>
      <w:bookmarkEnd w:id="8"/>
    </w:p>
    <w:p w14:paraId="1167373A" w14:textId="4F70E014" w:rsidR="00D2527F" w:rsidRPr="008B0A46" w:rsidRDefault="00D2527F" w:rsidP="00525F40">
      <w:pPr>
        <w:spacing w:before="0" w:after="180" w:line="276" w:lineRule="auto"/>
        <w:jc w:val="left"/>
        <w:rPr>
          <w:color w:val="auto"/>
          <w:szCs w:val="22"/>
          <w:lang w:eastAsia="ar-SA"/>
        </w:rPr>
      </w:pPr>
      <w:r w:rsidRPr="008B0A46">
        <w:rPr>
          <w:color w:val="auto"/>
          <w:szCs w:val="22"/>
          <w:lang w:eastAsia="ar-SA"/>
        </w:rPr>
        <w:t xml:space="preserve">Please do not hesitate to contact a member of the strategic HR Team if you would like this policy in an alternative format.  Email: </w:t>
      </w:r>
      <w:hyperlink r:id="rId10" w:history="1">
        <w:r w:rsidRPr="008B0A46">
          <w:rPr>
            <w:color w:val="auto"/>
            <w:szCs w:val="22"/>
            <w:u w:val="single"/>
            <w:lang w:eastAsia="ar-SA"/>
          </w:rPr>
          <w:t>StrategicHR@southandvale.gov.uk</w:t>
        </w:r>
      </w:hyperlink>
      <w:r w:rsidR="009578E8">
        <w:rPr>
          <w:color w:val="auto"/>
          <w:szCs w:val="22"/>
          <w:u w:val="single"/>
          <w:lang w:eastAsia="ar-SA"/>
        </w:rPr>
        <w:t xml:space="preserve"> </w:t>
      </w:r>
      <w:r w:rsidRPr="008B0A46">
        <w:rPr>
          <w:color w:val="auto"/>
          <w:szCs w:val="22"/>
          <w:lang w:eastAsia="ar-SA"/>
        </w:rPr>
        <w:t>or Telephone: 01235 422196.</w:t>
      </w:r>
    </w:p>
    <w:p w14:paraId="3FBE7760" w14:textId="77777777" w:rsidR="00D2527F" w:rsidRPr="008B0A46" w:rsidRDefault="00D2527F" w:rsidP="00525F40">
      <w:pPr>
        <w:spacing w:before="0" w:after="180" w:line="276" w:lineRule="auto"/>
        <w:jc w:val="left"/>
        <w:rPr>
          <w:rFonts w:cs="Times New Roman"/>
          <w:color w:val="auto"/>
          <w:szCs w:val="22"/>
          <w:lang w:val="en-US" w:eastAsia="en-GB"/>
        </w:rPr>
      </w:pPr>
    </w:p>
    <w:p w14:paraId="31D576A0" w14:textId="3CE2543E" w:rsidR="00167828" w:rsidRDefault="00EA7B8A" w:rsidP="00525F40">
      <w:pPr>
        <w:pStyle w:val="Heading1"/>
        <w:spacing w:after="180" w:line="276" w:lineRule="auto"/>
        <w:ind w:left="0"/>
        <w:jc w:val="left"/>
      </w:pPr>
      <w:bookmarkStart w:id="9" w:name="_Toc46763509"/>
      <w:r w:rsidRPr="009469DE">
        <w:lastRenderedPageBreak/>
        <w:t>Pol</w:t>
      </w:r>
      <w:r w:rsidR="00374669" w:rsidRPr="009469DE">
        <w:t>icy</w:t>
      </w:r>
      <w:bookmarkEnd w:id="9"/>
    </w:p>
    <w:p w14:paraId="2CA4E2CB" w14:textId="745DE9C5" w:rsidR="008404C1" w:rsidRDefault="00D2527F" w:rsidP="00525F40">
      <w:pPr>
        <w:pStyle w:val="Heading2"/>
        <w:spacing w:before="0" w:after="180" w:line="276" w:lineRule="auto"/>
        <w:ind w:left="0"/>
        <w:jc w:val="left"/>
        <w:rPr>
          <w:lang w:val="en-US"/>
        </w:rPr>
      </w:pPr>
      <w:bookmarkStart w:id="10" w:name="_Toc46763510"/>
      <w:r>
        <w:rPr>
          <w:lang w:val="en-US"/>
        </w:rPr>
        <w:t>Introduction</w:t>
      </w:r>
      <w:bookmarkEnd w:id="10"/>
    </w:p>
    <w:p w14:paraId="4EE84F93" w14:textId="7B937BF3" w:rsidR="00E76A4A" w:rsidRDefault="00D2527F" w:rsidP="00525F40">
      <w:pPr>
        <w:pStyle w:val="NormalWeb"/>
        <w:shd w:val="clear" w:color="auto" w:fill="FFFFFF"/>
        <w:spacing w:before="0" w:beforeAutospacing="0" w:after="180" w:afterAutospacing="0" w:line="276" w:lineRule="auto"/>
        <w:rPr>
          <w:rFonts w:ascii="Calibri" w:hAnsi="Calibri" w:cs="Calibri"/>
          <w:sz w:val="22"/>
          <w:szCs w:val="22"/>
        </w:rPr>
      </w:pPr>
      <w:r w:rsidRPr="00A66E3B">
        <w:rPr>
          <w:rStyle w:val="fontstyle01"/>
          <w:rFonts w:ascii="Calibri" w:hAnsi="Calibri" w:cs="Calibri"/>
          <w:color w:val="auto"/>
          <w:sz w:val="22"/>
          <w:szCs w:val="22"/>
        </w:rPr>
        <w:t>Volunteering is a great way to support something worthwhile in our communities</w:t>
      </w:r>
      <w:r w:rsidR="009578E8">
        <w:rPr>
          <w:rStyle w:val="fontstyle01"/>
          <w:rFonts w:ascii="Calibri" w:hAnsi="Calibri" w:cs="Calibri"/>
          <w:color w:val="auto"/>
          <w:sz w:val="22"/>
          <w:szCs w:val="22"/>
        </w:rPr>
        <w:t xml:space="preserve"> a</w:t>
      </w:r>
      <w:r w:rsidR="00E76A4A" w:rsidRPr="00A66E3B">
        <w:rPr>
          <w:rStyle w:val="fontstyle01"/>
          <w:rFonts w:ascii="Calibri" w:hAnsi="Calibri" w:cs="Calibri"/>
          <w:color w:val="auto"/>
          <w:sz w:val="22"/>
          <w:szCs w:val="22"/>
        </w:rPr>
        <w:t>nd the benefits to you as an individual are as equally rewarding</w:t>
      </w:r>
      <w:r w:rsidRPr="00A66E3B">
        <w:rPr>
          <w:rStyle w:val="fontstyle01"/>
          <w:rFonts w:ascii="Calibri" w:hAnsi="Calibri" w:cs="Calibri"/>
          <w:color w:val="auto"/>
          <w:sz w:val="22"/>
          <w:szCs w:val="22"/>
        </w:rPr>
        <w:t xml:space="preserve">. </w:t>
      </w:r>
      <w:r w:rsidR="00E76A4A" w:rsidRPr="00A66E3B">
        <w:rPr>
          <w:rFonts w:ascii="Calibri" w:hAnsi="Calibri" w:cs="Calibri"/>
          <w:sz w:val="22"/>
          <w:szCs w:val="22"/>
        </w:rPr>
        <w:t xml:space="preserve">Volunteering offers vital help to people in need, worthwhile causes and the community, </w:t>
      </w:r>
      <w:r w:rsidR="009578E8">
        <w:rPr>
          <w:rFonts w:ascii="Calibri" w:hAnsi="Calibri" w:cs="Calibri"/>
          <w:sz w:val="22"/>
          <w:szCs w:val="22"/>
        </w:rPr>
        <w:t>plus</w:t>
      </w:r>
      <w:r w:rsidR="00E76A4A" w:rsidRPr="00A66E3B">
        <w:rPr>
          <w:rFonts w:ascii="Calibri" w:hAnsi="Calibri" w:cs="Calibri"/>
          <w:sz w:val="22"/>
          <w:szCs w:val="22"/>
        </w:rPr>
        <w:t xml:space="preserve"> you may meet new friends, connect with the community</w:t>
      </w:r>
      <w:r w:rsidR="009578E8">
        <w:rPr>
          <w:rFonts w:ascii="Calibri" w:hAnsi="Calibri" w:cs="Calibri"/>
          <w:sz w:val="22"/>
          <w:szCs w:val="22"/>
        </w:rPr>
        <w:t xml:space="preserve"> and </w:t>
      </w:r>
      <w:r w:rsidR="00E76A4A" w:rsidRPr="00A66E3B">
        <w:rPr>
          <w:rFonts w:ascii="Calibri" w:hAnsi="Calibri" w:cs="Calibri"/>
          <w:sz w:val="22"/>
          <w:szCs w:val="22"/>
        </w:rPr>
        <w:t>strengthen existing skills or even learn new ones</w:t>
      </w:r>
      <w:r w:rsidR="00661A70">
        <w:rPr>
          <w:rFonts w:ascii="Calibri" w:hAnsi="Calibri" w:cs="Calibri"/>
          <w:sz w:val="22"/>
          <w:szCs w:val="22"/>
        </w:rPr>
        <w:t>.</w:t>
      </w:r>
    </w:p>
    <w:p w14:paraId="05C806F4" w14:textId="523AE1C6" w:rsidR="00E76A4A" w:rsidRDefault="00E76A4A" w:rsidP="00525F40">
      <w:pPr>
        <w:pStyle w:val="Heading2"/>
        <w:spacing w:before="0" w:after="180" w:line="276" w:lineRule="auto"/>
        <w:ind w:left="0"/>
        <w:jc w:val="left"/>
        <w:rPr>
          <w:lang w:val="en-US"/>
        </w:rPr>
      </w:pPr>
      <w:bookmarkStart w:id="11" w:name="_Toc46763511"/>
      <w:r>
        <w:rPr>
          <w:lang w:val="en-US"/>
        </w:rPr>
        <w:t xml:space="preserve">Why </w:t>
      </w:r>
      <w:r w:rsidR="00661A70">
        <w:rPr>
          <w:lang w:val="en-US"/>
        </w:rPr>
        <w:t>v</w:t>
      </w:r>
      <w:r>
        <w:rPr>
          <w:lang w:val="en-US"/>
        </w:rPr>
        <w:t>olunteer</w:t>
      </w:r>
      <w:r w:rsidR="00071CA2">
        <w:rPr>
          <w:lang w:val="en-US"/>
        </w:rPr>
        <w:t>?</w:t>
      </w:r>
      <w:bookmarkEnd w:id="11"/>
    </w:p>
    <w:p w14:paraId="057768DA" w14:textId="272F46C7" w:rsidR="00FC1109" w:rsidRPr="00A66E3B" w:rsidRDefault="00FC1109" w:rsidP="00525F40">
      <w:pPr>
        <w:spacing w:before="0" w:after="180" w:line="276" w:lineRule="auto"/>
        <w:jc w:val="left"/>
        <w:rPr>
          <w:rStyle w:val="fontstyle01"/>
          <w:rFonts w:asciiTheme="minorHAnsi" w:hAnsiTheme="minorHAnsi" w:cstheme="minorHAnsi"/>
          <w:b/>
          <w:color w:val="auto"/>
          <w:sz w:val="22"/>
          <w:szCs w:val="22"/>
        </w:rPr>
      </w:pPr>
      <w:r w:rsidRPr="00A66E3B">
        <w:rPr>
          <w:rStyle w:val="fontstyle01"/>
          <w:rFonts w:asciiTheme="minorHAnsi" w:hAnsiTheme="minorHAnsi" w:cstheme="minorHAnsi"/>
          <w:b/>
          <w:color w:val="auto"/>
          <w:sz w:val="22"/>
          <w:szCs w:val="22"/>
        </w:rPr>
        <w:t xml:space="preserve">Benefits to </w:t>
      </w:r>
      <w:r>
        <w:rPr>
          <w:rStyle w:val="fontstyle01"/>
          <w:rFonts w:asciiTheme="minorHAnsi" w:hAnsiTheme="minorHAnsi" w:cstheme="minorHAnsi"/>
          <w:b/>
          <w:color w:val="auto"/>
          <w:sz w:val="22"/>
          <w:szCs w:val="22"/>
        </w:rPr>
        <w:t>the</w:t>
      </w:r>
      <w:r w:rsidRPr="00A66E3B">
        <w:rPr>
          <w:rStyle w:val="fontstyle01"/>
          <w:rFonts w:asciiTheme="minorHAnsi" w:hAnsiTheme="minorHAnsi" w:cstheme="minorHAnsi"/>
          <w:b/>
          <w:color w:val="auto"/>
          <w:sz w:val="22"/>
          <w:szCs w:val="22"/>
        </w:rPr>
        <w:t xml:space="preserve"> organisation</w:t>
      </w:r>
      <w:r>
        <w:rPr>
          <w:rStyle w:val="fontstyle01"/>
          <w:rFonts w:asciiTheme="minorHAnsi" w:hAnsiTheme="minorHAnsi" w:cstheme="minorHAnsi"/>
          <w:b/>
          <w:color w:val="auto"/>
          <w:sz w:val="22"/>
          <w:szCs w:val="22"/>
        </w:rPr>
        <w:t xml:space="preserve"> you are volunteering</w:t>
      </w:r>
      <w:r w:rsidR="009578E8">
        <w:rPr>
          <w:rStyle w:val="fontstyle01"/>
          <w:rFonts w:asciiTheme="minorHAnsi" w:hAnsiTheme="minorHAnsi" w:cstheme="minorHAnsi"/>
          <w:b/>
          <w:color w:val="auto"/>
          <w:sz w:val="22"/>
          <w:szCs w:val="22"/>
        </w:rPr>
        <w:t xml:space="preserve"> for</w:t>
      </w:r>
      <w:r>
        <w:rPr>
          <w:rStyle w:val="fontstyle01"/>
          <w:rFonts w:asciiTheme="minorHAnsi" w:hAnsiTheme="minorHAnsi" w:cstheme="minorHAnsi"/>
          <w:b/>
          <w:color w:val="auto"/>
          <w:sz w:val="22"/>
          <w:szCs w:val="22"/>
        </w:rPr>
        <w:t>:</w:t>
      </w:r>
    </w:p>
    <w:p w14:paraId="50FE1C08" w14:textId="77777777" w:rsidR="00FC1109" w:rsidRDefault="00FC1109" w:rsidP="00525F40">
      <w:pPr>
        <w:pStyle w:val="ListParagraph"/>
        <w:numPr>
          <w:ilvl w:val="0"/>
          <w:numId w:val="15"/>
        </w:numPr>
        <w:spacing w:before="0" w:after="180" w:line="276" w:lineRule="auto"/>
        <w:ind w:left="0" w:hanging="357"/>
        <w:contextualSpacing w:val="0"/>
        <w:jc w:val="left"/>
        <w:rPr>
          <w:rStyle w:val="fontstyle01"/>
          <w:rFonts w:asciiTheme="minorHAnsi" w:hAnsiTheme="minorHAnsi" w:cstheme="minorHAnsi"/>
          <w:color w:val="auto"/>
          <w:sz w:val="22"/>
          <w:szCs w:val="22"/>
        </w:rPr>
      </w:pPr>
      <w:r w:rsidRPr="00071CA2">
        <w:rPr>
          <w:rStyle w:val="fontstyle01"/>
          <w:rFonts w:asciiTheme="minorHAnsi" w:hAnsiTheme="minorHAnsi" w:cstheme="minorHAnsi"/>
          <w:color w:val="auto"/>
          <w:sz w:val="22"/>
          <w:szCs w:val="22"/>
        </w:rPr>
        <w:t>Helps make a difference to the community</w:t>
      </w:r>
      <w:r>
        <w:rPr>
          <w:rStyle w:val="fontstyle01"/>
          <w:rFonts w:asciiTheme="minorHAnsi" w:hAnsiTheme="minorHAnsi" w:cstheme="minorHAnsi"/>
          <w:color w:val="auto"/>
          <w:sz w:val="22"/>
          <w:szCs w:val="22"/>
        </w:rPr>
        <w:t xml:space="preserve"> / organisation you are supporting</w:t>
      </w:r>
    </w:p>
    <w:p w14:paraId="3F863885" w14:textId="77777777" w:rsidR="00FC1109" w:rsidRDefault="00FC1109" w:rsidP="00525F40">
      <w:pPr>
        <w:pStyle w:val="ListParagraph"/>
        <w:numPr>
          <w:ilvl w:val="0"/>
          <w:numId w:val="15"/>
        </w:numPr>
        <w:spacing w:before="0" w:after="180" w:line="276" w:lineRule="auto"/>
        <w:ind w:left="0" w:hanging="357"/>
        <w:contextualSpacing w:val="0"/>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Opportunity to capacity build others and share your skills and experience</w:t>
      </w:r>
    </w:p>
    <w:p w14:paraId="1B332973" w14:textId="77777777" w:rsidR="00FC1109" w:rsidRDefault="00FC1109" w:rsidP="00525F40">
      <w:pPr>
        <w:pStyle w:val="ListParagraph"/>
        <w:numPr>
          <w:ilvl w:val="0"/>
          <w:numId w:val="15"/>
        </w:numPr>
        <w:spacing w:before="0" w:after="180" w:line="276" w:lineRule="auto"/>
        <w:ind w:left="0" w:hanging="357"/>
        <w:contextualSpacing w:val="0"/>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Provides additional support and resources which will help make a difference</w:t>
      </w:r>
    </w:p>
    <w:p w14:paraId="1B5520E4" w14:textId="48AA930B" w:rsidR="00A01ED7" w:rsidRPr="00A01ED7" w:rsidRDefault="00A01ED7" w:rsidP="00525F40">
      <w:pPr>
        <w:spacing w:before="0" w:after="180" w:line="276" w:lineRule="auto"/>
        <w:jc w:val="left"/>
        <w:rPr>
          <w:rStyle w:val="fontstyle01"/>
          <w:rFonts w:asciiTheme="minorHAnsi" w:hAnsiTheme="minorHAnsi" w:cstheme="minorHAnsi"/>
          <w:b/>
          <w:color w:val="auto"/>
          <w:sz w:val="22"/>
          <w:szCs w:val="22"/>
        </w:rPr>
      </w:pPr>
      <w:r w:rsidRPr="00A01ED7">
        <w:rPr>
          <w:rStyle w:val="fontstyle01"/>
          <w:rFonts w:asciiTheme="minorHAnsi" w:hAnsiTheme="minorHAnsi" w:cstheme="minorHAnsi"/>
          <w:b/>
          <w:color w:val="auto"/>
          <w:sz w:val="22"/>
          <w:szCs w:val="22"/>
        </w:rPr>
        <w:t xml:space="preserve">Benefits to </w:t>
      </w:r>
      <w:r w:rsidR="00014B28">
        <w:rPr>
          <w:rStyle w:val="fontstyle01"/>
          <w:rFonts w:asciiTheme="minorHAnsi" w:hAnsiTheme="minorHAnsi" w:cstheme="minorHAnsi"/>
          <w:b/>
          <w:color w:val="auto"/>
          <w:sz w:val="22"/>
          <w:szCs w:val="22"/>
        </w:rPr>
        <w:t>y</w:t>
      </w:r>
      <w:r w:rsidRPr="00A01ED7">
        <w:rPr>
          <w:rStyle w:val="fontstyle01"/>
          <w:rFonts w:asciiTheme="minorHAnsi" w:hAnsiTheme="minorHAnsi" w:cstheme="minorHAnsi"/>
          <w:b/>
          <w:color w:val="auto"/>
          <w:sz w:val="22"/>
          <w:szCs w:val="22"/>
        </w:rPr>
        <w:t>ou</w:t>
      </w:r>
      <w:r w:rsidR="0094777E">
        <w:rPr>
          <w:rStyle w:val="fontstyle01"/>
          <w:rFonts w:asciiTheme="minorHAnsi" w:hAnsiTheme="minorHAnsi" w:cstheme="minorHAnsi"/>
          <w:b/>
          <w:color w:val="auto"/>
          <w:sz w:val="22"/>
          <w:szCs w:val="22"/>
        </w:rPr>
        <w:t>:</w:t>
      </w:r>
    </w:p>
    <w:p w14:paraId="006DE0B8" w14:textId="46F80AEB" w:rsidR="00071CA2" w:rsidRDefault="00A01ED7" w:rsidP="00525F40">
      <w:pPr>
        <w:pStyle w:val="NormalWeb"/>
        <w:numPr>
          <w:ilvl w:val="0"/>
          <w:numId w:val="13"/>
        </w:numPr>
        <w:shd w:val="clear" w:color="auto" w:fill="FFFFFF"/>
        <w:spacing w:before="0" w:beforeAutospacing="0" w:after="180" w:afterAutospacing="0" w:line="276" w:lineRule="auto"/>
        <w:ind w:left="0" w:hanging="357"/>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Volunteering will give you </w:t>
      </w:r>
      <w:r w:rsidRPr="00A01ED7">
        <w:rPr>
          <w:rStyle w:val="fontstyle01"/>
          <w:rFonts w:asciiTheme="minorHAnsi" w:hAnsiTheme="minorHAnsi" w:cstheme="minorHAnsi"/>
          <w:color w:val="auto"/>
          <w:sz w:val="22"/>
          <w:szCs w:val="22"/>
        </w:rPr>
        <w:t>the opportunity to develop</w:t>
      </w:r>
      <w:r>
        <w:rPr>
          <w:rStyle w:val="fontstyle01"/>
          <w:rFonts w:asciiTheme="minorHAnsi" w:hAnsiTheme="minorHAnsi" w:cstheme="minorHAnsi"/>
          <w:color w:val="auto"/>
          <w:sz w:val="22"/>
          <w:szCs w:val="22"/>
        </w:rPr>
        <w:t xml:space="preserve"> and enhance your </w:t>
      </w:r>
      <w:r w:rsidRPr="00A01ED7">
        <w:rPr>
          <w:rStyle w:val="fontstyle01"/>
          <w:rFonts w:asciiTheme="minorHAnsi" w:hAnsiTheme="minorHAnsi" w:cstheme="minorHAnsi"/>
          <w:color w:val="auto"/>
          <w:sz w:val="22"/>
          <w:szCs w:val="22"/>
        </w:rPr>
        <w:t xml:space="preserve">skills </w:t>
      </w:r>
      <w:r w:rsidR="00071CA2">
        <w:rPr>
          <w:rStyle w:val="fontstyle01"/>
          <w:rFonts w:asciiTheme="minorHAnsi" w:hAnsiTheme="minorHAnsi" w:cstheme="minorHAnsi"/>
          <w:color w:val="auto"/>
          <w:sz w:val="22"/>
          <w:szCs w:val="22"/>
        </w:rPr>
        <w:t>further. Examples include c</w:t>
      </w:r>
      <w:r w:rsidRPr="00A01ED7">
        <w:rPr>
          <w:rStyle w:val="fontstyle01"/>
          <w:rFonts w:asciiTheme="minorHAnsi" w:hAnsiTheme="minorHAnsi" w:cstheme="minorHAnsi"/>
          <w:color w:val="auto"/>
          <w:sz w:val="22"/>
          <w:szCs w:val="22"/>
        </w:rPr>
        <w:t>ommunication, problem</w:t>
      </w:r>
      <w:r w:rsidR="00014B28">
        <w:rPr>
          <w:rStyle w:val="fontstyle01"/>
          <w:rFonts w:asciiTheme="minorHAnsi" w:hAnsiTheme="minorHAnsi" w:cstheme="minorHAnsi"/>
          <w:color w:val="auto"/>
          <w:sz w:val="22"/>
          <w:szCs w:val="22"/>
        </w:rPr>
        <w:t>-</w:t>
      </w:r>
      <w:r w:rsidRPr="00A01ED7">
        <w:rPr>
          <w:rStyle w:val="fontstyle01"/>
          <w:rFonts w:asciiTheme="minorHAnsi" w:hAnsiTheme="minorHAnsi" w:cstheme="minorHAnsi"/>
          <w:color w:val="auto"/>
          <w:sz w:val="22"/>
          <w:szCs w:val="22"/>
        </w:rPr>
        <w:t>solving,</w:t>
      </w:r>
      <w:r w:rsidR="00071CA2">
        <w:rPr>
          <w:rStyle w:val="fontstyle01"/>
          <w:rFonts w:asciiTheme="minorHAnsi" w:hAnsiTheme="minorHAnsi" w:cstheme="minorHAnsi"/>
          <w:color w:val="auto"/>
          <w:sz w:val="22"/>
          <w:szCs w:val="22"/>
        </w:rPr>
        <w:t xml:space="preserve"> </w:t>
      </w:r>
      <w:r w:rsidRPr="00A01ED7">
        <w:rPr>
          <w:rStyle w:val="fontstyle01"/>
          <w:rFonts w:asciiTheme="minorHAnsi" w:hAnsiTheme="minorHAnsi" w:cstheme="minorHAnsi"/>
          <w:color w:val="auto"/>
          <w:sz w:val="22"/>
          <w:szCs w:val="22"/>
        </w:rPr>
        <w:t>creativity, innovation, decision</w:t>
      </w:r>
      <w:r w:rsidR="00014B28">
        <w:rPr>
          <w:rStyle w:val="fontstyle01"/>
          <w:rFonts w:asciiTheme="minorHAnsi" w:hAnsiTheme="minorHAnsi" w:cstheme="minorHAnsi"/>
          <w:color w:val="auto"/>
          <w:sz w:val="22"/>
          <w:szCs w:val="22"/>
        </w:rPr>
        <w:t>-</w:t>
      </w:r>
      <w:r w:rsidRPr="00A01ED7">
        <w:rPr>
          <w:rStyle w:val="fontstyle01"/>
          <w:rFonts w:asciiTheme="minorHAnsi" w:hAnsiTheme="minorHAnsi" w:cstheme="minorHAnsi"/>
          <w:color w:val="auto"/>
          <w:sz w:val="22"/>
          <w:szCs w:val="22"/>
        </w:rPr>
        <w:t>making, leadership and team</w:t>
      </w:r>
      <w:r w:rsidR="00014B28">
        <w:rPr>
          <w:rStyle w:val="fontstyle01"/>
          <w:rFonts w:asciiTheme="minorHAnsi" w:hAnsiTheme="minorHAnsi" w:cstheme="minorHAnsi"/>
          <w:color w:val="auto"/>
          <w:sz w:val="22"/>
          <w:szCs w:val="22"/>
        </w:rPr>
        <w:t>-</w:t>
      </w:r>
      <w:r w:rsidRPr="00A01ED7">
        <w:rPr>
          <w:rStyle w:val="fontstyle01"/>
          <w:rFonts w:asciiTheme="minorHAnsi" w:hAnsiTheme="minorHAnsi" w:cstheme="minorHAnsi"/>
          <w:color w:val="auto"/>
          <w:sz w:val="22"/>
          <w:szCs w:val="22"/>
        </w:rPr>
        <w:t>working in a</w:t>
      </w:r>
      <w:r w:rsidR="00071CA2">
        <w:rPr>
          <w:rStyle w:val="fontstyle01"/>
          <w:rFonts w:asciiTheme="minorHAnsi" w:hAnsiTheme="minorHAnsi" w:cstheme="minorHAnsi"/>
          <w:color w:val="auto"/>
          <w:sz w:val="22"/>
          <w:szCs w:val="22"/>
        </w:rPr>
        <w:t xml:space="preserve"> </w:t>
      </w:r>
      <w:r w:rsidRPr="00A01ED7">
        <w:rPr>
          <w:rStyle w:val="fontstyle01"/>
          <w:rFonts w:asciiTheme="minorHAnsi" w:hAnsiTheme="minorHAnsi" w:cstheme="minorHAnsi"/>
          <w:color w:val="auto"/>
          <w:sz w:val="22"/>
          <w:szCs w:val="22"/>
        </w:rPr>
        <w:t>challenging environmen</w:t>
      </w:r>
      <w:r w:rsidR="00071CA2">
        <w:rPr>
          <w:rStyle w:val="fontstyle01"/>
          <w:rFonts w:asciiTheme="minorHAnsi" w:hAnsiTheme="minorHAnsi" w:cstheme="minorHAnsi"/>
          <w:color w:val="auto"/>
          <w:sz w:val="22"/>
          <w:szCs w:val="22"/>
        </w:rPr>
        <w:t>t.</w:t>
      </w:r>
    </w:p>
    <w:p w14:paraId="42EF1139" w14:textId="1F068D8F" w:rsidR="00071CA2" w:rsidRDefault="00071CA2" w:rsidP="00525F40">
      <w:pPr>
        <w:pStyle w:val="NormalWeb"/>
        <w:numPr>
          <w:ilvl w:val="0"/>
          <w:numId w:val="13"/>
        </w:numPr>
        <w:shd w:val="clear" w:color="auto" w:fill="FFFFFF"/>
        <w:spacing w:before="0" w:beforeAutospacing="0" w:after="180" w:afterAutospacing="0" w:line="276" w:lineRule="auto"/>
        <w:ind w:left="0" w:hanging="357"/>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C</w:t>
      </w:r>
      <w:r w:rsidRPr="00071CA2">
        <w:rPr>
          <w:rStyle w:val="fontstyle01"/>
          <w:rFonts w:asciiTheme="minorHAnsi" w:hAnsiTheme="minorHAnsi" w:cstheme="minorHAnsi"/>
          <w:color w:val="auto"/>
          <w:sz w:val="22"/>
          <w:szCs w:val="22"/>
        </w:rPr>
        <w:t>ontribute to personal and professional development</w:t>
      </w:r>
    </w:p>
    <w:p w14:paraId="79880558" w14:textId="658E36A0" w:rsidR="00071CA2" w:rsidRPr="00071CA2" w:rsidRDefault="008F5B59" w:rsidP="00525F40">
      <w:pPr>
        <w:pStyle w:val="NormalWeb"/>
        <w:numPr>
          <w:ilvl w:val="0"/>
          <w:numId w:val="13"/>
        </w:numPr>
        <w:shd w:val="clear" w:color="auto" w:fill="FFFFFF"/>
        <w:spacing w:before="0" w:beforeAutospacing="0" w:after="180" w:afterAutospacing="0" w:line="276" w:lineRule="auto"/>
        <w:ind w:left="0" w:hanging="357"/>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F</w:t>
      </w:r>
      <w:r w:rsidRPr="00071CA2">
        <w:rPr>
          <w:rStyle w:val="fontstyle01"/>
          <w:rFonts w:asciiTheme="minorHAnsi" w:hAnsiTheme="minorHAnsi" w:cstheme="minorHAnsi"/>
          <w:color w:val="auto"/>
          <w:sz w:val="22"/>
          <w:szCs w:val="22"/>
        </w:rPr>
        <w:t>irst</w:t>
      </w:r>
      <w:r>
        <w:rPr>
          <w:rStyle w:val="fontstyle01"/>
          <w:rFonts w:asciiTheme="minorHAnsi" w:hAnsiTheme="minorHAnsi" w:cstheme="minorHAnsi"/>
          <w:color w:val="auto"/>
          <w:sz w:val="22"/>
          <w:szCs w:val="22"/>
        </w:rPr>
        <w:t>-</w:t>
      </w:r>
      <w:r w:rsidRPr="00071CA2">
        <w:rPr>
          <w:rStyle w:val="fontstyle01"/>
          <w:rFonts w:asciiTheme="minorHAnsi" w:hAnsiTheme="minorHAnsi" w:cstheme="minorHAnsi"/>
          <w:color w:val="auto"/>
          <w:sz w:val="22"/>
          <w:szCs w:val="22"/>
        </w:rPr>
        <w:t>hand</w:t>
      </w:r>
      <w:r w:rsidR="00071CA2" w:rsidRPr="00071CA2">
        <w:rPr>
          <w:rStyle w:val="fontstyle01"/>
          <w:rFonts w:asciiTheme="minorHAnsi" w:hAnsiTheme="minorHAnsi" w:cstheme="minorHAnsi"/>
          <w:color w:val="auto"/>
          <w:sz w:val="22"/>
          <w:szCs w:val="22"/>
        </w:rPr>
        <w:t xml:space="preserve"> practical work experience</w:t>
      </w:r>
    </w:p>
    <w:p w14:paraId="2775AA2A" w14:textId="34C7AC05" w:rsidR="00071CA2" w:rsidRDefault="00071CA2" w:rsidP="00525F40">
      <w:pPr>
        <w:pStyle w:val="NormalWeb"/>
        <w:numPr>
          <w:ilvl w:val="0"/>
          <w:numId w:val="13"/>
        </w:numPr>
        <w:shd w:val="clear" w:color="auto" w:fill="FFFFFF"/>
        <w:spacing w:before="0" w:beforeAutospacing="0" w:after="180" w:afterAutospacing="0" w:line="276" w:lineRule="auto"/>
        <w:ind w:left="0" w:hanging="357"/>
        <w:rPr>
          <w:rFonts w:asciiTheme="minorHAnsi" w:hAnsiTheme="minorHAnsi" w:cstheme="minorHAnsi"/>
          <w:sz w:val="22"/>
          <w:szCs w:val="22"/>
        </w:rPr>
      </w:pPr>
      <w:r w:rsidRPr="00A66E3B">
        <w:rPr>
          <w:rFonts w:asciiTheme="minorHAnsi" w:hAnsiTheme="minorHAnsi" w:cstheme="minorHAnsi"/>
          <w:sz w:val="22"/>
          <w:szCs w:val="22"/>
        </w:rPr>
        <w:t xml:space="preserve">Volunteering and helping others can also help maintain your mental and physical health. It can reduce stress, keep you mentally stimulated and provide a sense of purpose. </w:t>
      </w:r>
    </w:p>
    <w:p w14:paraId="4C0AFE24" w14:textId="5EE15440" w:rsidR="00071CA2" w:rsidRDefault="00071CA2" w:rsidP="00525F40">
      <w:pPr>
        <w:pStyle w:val="ListParagraph"/>
        <w:spacing w:before="0" w:after="180" w:line="276" w:lineRule="auto"/>
        <w:ind w:left="0"/>
        <w:contextualSpacing w:val="0"/>
        <w:jc w:val="left"/>
        <w:rPr>
          <w:rFonts w:cstheme="minorHAnsi"/>
          <w:b/>
          <w:color w:val="auto"/>
          <w:szCs w:val="22"/>
        </w:rPr>
      </w:pPr>
      <w:r w:rsidRPr="00071CA2">
        <w:rPr>
          <w:rFonts w:cstheme="minorHAnsi"/>
          <w:b/>
          <w:color w:val="auto"/>
          <w:szCs w:val="22"/>
        </w:rPr>
        <w:t>Benefits to the council</w:t>
      </w:r>
      <w:r w:rsidR="0094777E">
        <w:rPr>
          <w:rFonts w:cstheme="minorHAnsi"/>
          <w:b/>
          <w:color w:val="auto"/>
          <w:szCs w:val="22"/>
        </w:rPr>
        <w:t>:</w:t>
      </w:r>
    </w:p>
    <w:p w14:paraId="39CA14D3" w14:textId="6246F092" w:rsidR="00071CA2" w:rsidRPr="007E7162" w:rsidRDefault="007E7162" w:rsidP="00525F40">
      <w:pPr>
        <w:pStyle w:val="ListParagraph"/>
        <w:numPr>
          <w:ilvl w:val="0"/>
          <w:numId w:val="18"/>
        </w:numPr>
        <w:spacing w:before="0" w:after="180" w:line="276" w:lineRule="auto"/>
        <w:ind w:left="0" w:hanging="357"/>
        <w:contextualSpacing w:val="0"/>
        <w:jc w:val="left"/>
        <w:rPr>
          <w:rFonts w:cstheme="minorHAnsi"/>
          <w:color w:val="auto"/>
          <w:szCs w:val="22"/>
        </w:rPr>
      </w:pPr>
      <w:r w:rsidRPr="007E7162">
        <w:rPr>
          <w:rFonts w:cstheme="minorHAnsi"/>
          <w:color w:val="auto"/>
          <w:szCs w:val="22"/>
        </w:rPr>
        <w:t>Builds relationships with the communities and organisations that benefit from the volunteering days</w:t>
      </w:r>
    </w:p>
    <w:p w14:paraId="5687F96A" w14:textId="53F4D0E8" w:rsidR="007E7162" w:rsidRPr="007E7162" w:rsidRDefault="007E7162" w:rsidP="00525F40">
      <w:pPr>
        <w:pStyle w:val="ListParagraph"/>
        <w:numPr>
          <w:ilvl w:val="0"/>
          <w:numId w:val="18"/>
        </w:numPr>
        <w:spacing w:before="0" w:after="180" w:line="276" w:lineRule="auto"/>
        <w:ind w:left="0" w:hanging="357"/>
        <w:contextualSpacing w:val="0"/>
        <w:jc w:val="left"/>
        <w:rPr>
          <w:rFonts w:cstheme="minorHAnsi"/>
          <w:color w:val="auto"/>
          <w:szCs w:val="22"/>
        </w:rPr>
      </w:pPr>
      <w:r w:rsidRPr="007E7162">
        <w:rPr>
          <w:rFonts w:cstheme="minorHAnsi"/>
          <w:color w:val="auto"/>
          <w:szCs w:val="22"/>
        </w:rPr>
        <w:t xml:space="preserve">Supports </w:t>
      </w:r>
      <w:r w:rsidR="008A4C13">
        <w:rPr>
          <w:rFonts w:cstheme="minorHAnsi"/>
          <w:color w:val="auto"/>
          <w:szCs w:val="22"/>
        </w:rPr>
        <w:t>employee</w:t>
      </w:r>
      <w:r w:rsidRPr="007E7162">
        <w:rPr>
          <w:rFonts w:cstheme="minorHAnsi"/>
          <w:color w:val="auto"/>
          <w:szCs w:val="22"/>
        </w:rPr>
        <w:t xml:space="preserve"> development</w:t>
      </w:r>
    </w:p>
    <w:p w14:paraId="75A749EA" w14:textId="3EF4B4C7" w:rsidR="007E7162" w:rsidRDefault="007E7162" w:rsidP="00525F40">
      <w:pPr>
        <w:pStyle w:val="ListParagraph"/>
        <w:numPr>
          <w:ilvl w:val="0"/>
          <w:numId w:val="18"/>
        </w:numPr>
        <w:spacing w:before="0" w:after="180" w:line="276" w:lineRule="auto"/>
        <w:ind w:left="0" w:hanging="357"/>
        <w:contextualSpacing w:val="0"/>
        <w:jc w:val="left"/>
        <w:rPr>
          <w:rFonts w:cstheme="minorHAnsi"/>
          <w:color w:val="auto"/>
          <w:szCs w:val="22"/>
        </w:rPr>
      </w:pPr>
      <w:r>
        <w:rPr>
          <w:rFonts w:cstheme="minorHAnsi"/>
          <w:color w:val="auto"/>
          <w:szCs w:val="22"/>
        </w:rPr>
        <w:t>Provides an opportunity for employees to develop new skills</w:t>
      </w:r>
    </w:p>
    <w:p w14:paraId="4CC80CE9" w14:textId="2CB56840" w:rsidR="007E7162" w:rsidRDefault="007E7162" w:rsidP="00525F40">
      <w:pPr>
        <w:pStyle w:val="ListParagraph"/>
        <w:numPr>
          <w:ilvl w:val="0"/>
          <w:numId w:val="18"/>
        </w:numPr>
        <w:spacing w:before="0" w:after="180" w:line="276" w:lineRule="auto"/>
        <w:ind w:left="0" w:hanging="357"/>
        <w:contextualSpacing w:val="0"/>
        <w:jc w:val="left"/>
        <w:rPr>
          <w:rFonts w:cstheme="minorHAnsi"/>
          <w:color w:val="auto"/>
          <w:szCs w:val="22"/>
        </w:rPr>
      </w:pPr>
      <w:r>
        <w:rPr>
          <w:rFonts w:cstheme="minorHAnsi"/>
          <w:color w:val="auto"/>
          <w:szCs w:val="22"/>
        </w:rPr>
        <w:t>Supports morale and retention</w:t>
      </w:r>
    </w:p>
    <w:p w14:paraId="3E95139C" w14:textId="1CA84DFF" w:rsidR="00E62A05" w:rsidRDefault="00E62A05" w:rsidP="00525F40">
      <w:pPr>
        <w:pStyle w:val="Heading2"/>
        <w:spacing w:before="0" w:after="180" w:line="276" w:lineRule="auto"/>
        <w:ind w:left="0"/>
        <w:jc w:val="left"/>
        <w:rPr>
          <w:lang w:val="en-US"/>
        </w:rPr>
      </w:pPr>
      <w:bookmarkStart w:id="12" w:name="_Toc46763512"/>
      <w:r>
        <w:rPr>
          <w:lang w:val="en-US"/>
        </w:rPr>
        <w:t>What can I volunteer for?</w:t>
      </w:r>
      <w:bookmarkEnd w:id="12"/>
    </w:p>
    <w:p w14:paraId="00807A71" w14:textId="6B1EFCB4" w:rsidR="00E62A05" w:rsidRDefault="007E7162" w:rsidP="00525F40">
      <w:pPr>
        <w:spacing w:before="0" w:after="180" w:line="276" w:lineRule="auto"/>
        <w:jc w:val="left"/>
        <w:rPr>
          <w:rStyle w:val="fontstyle01"/>
          <w:rFonts w:asciiTheme="minorHAnsi" w:hAnsiTheme="minorHAnsi" w:cstheme="minorHAnsi"/>
          <w:color w:val="auto"/>
          <w:sz w:val="22"/>
          <w:szCs w:val="22"/>
        </w:rPr>
      </w:pPr>
      <w:r w:rsidRPr="00E62A05">
        <w:rPr>
          <w:rStyle w:val="fontstyle01"/>
          <w:rFonts w:asciiTheme="minorHAnsi" w:hAnsiTheme="minorHAnsi" w:cstheme="minorHAnsi"/>
          <w:color w:val="auto"/>
          <w:sz w:val="22"/>
          <w:szCs w:val="22"/>
        </w:rPr>
        <w:t>The council wants to be as flexible as possible in allowing you to volunteer for</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something that interests you.</w:t>
      </w:r>
      <w:r w:rsidR="00E62A05">
        <w:rPr>
          <w:rStyle w:val="fontstyle01"/>
          <w:rFonts w:asciiTheme="minorHAnsi" w:hAnsiTheme="minorHAnsi" w:cstheme="minorHAnsi"/>
          <w:color w:val="auto"/>
          <w:sz w:val="22"/>
          <w:szCs w:val="22"/>
        </w:rPr>
        <w:t xml:space="preserve"> Y</w:t>
      </w:r>
      <w:r w:rsidRPr="00E62A05">
        <w:rPr>
          <w:rStyle w:val="fontstyle01"/>
          <w:rFonts w:asciiTheme="minorHAnsi" w:hAnsiTheme="minorHAnsi" w:cstheme="minorHAnsi"/>
          <w:color w:val="auto"/>
          <w:sz w:val="22"/>
          <w:szCs w:val="22"/>
        </w:rPr>
        <w:t>ou can volunteer for any type of work</w:t>
      </w:r>
      <w:r w:rsidR="0070215F">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 it doesn't have to be the type of thing</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you do in your 'day job'.</w:t>
      </w:r>
      <w:r w:rsidR="00E62A05">
        <w:rPr>
          <w:rStyle w:val="fontstyle01"/>
          <w:rFonts w:asciiTheme="minorHAnsi" w:hAnsiTheme="minorHAnsi" w:cstheme="minorHAnsi"/>
          <w:color w:val="auto"/>
          <w:sz w:val="22"/>
          <w:szCs w:val="22"/>
        </w:rPr>
        <w:t xml:space="preserve"> You may choose to volunteer </w:t>
      </w:r>
      <w:r w:rsidRPr="00E62A05">
        <w:rPr>
          <w:rStyle w:val="fontstyle01"/>
          <w:rFonts w:asciiTheme="minorHAnsi" w:hAnsiTheme="minorHAnsi" w:cstheme="minorHAnsi"/>
          <w:color w:val="auto"/>
          <w:sz w:val="22"/>
          <w:szCs w:val="22"/>
        </w:rPr>
        <w:t xml:space="preserve">for work </w:t>
      </w:r>
      <w:r w:rsidR="00E62A05">
        <w:rPr>
          <w:rStyle w:val="fontstyle01"/>
          <w:rFonts w:asciiTheme="minorHAnsi" w:hAnsiTheme="minorHAnsi" w:cstheme="minorHAnsi"/>
          <w:color w:val="auto"/>
          <w:sz w:val="22"/>
          <w:szCs w:val="22"/>
        </w:rPr>
        <w:t xml:space="preserve">that the </w:t>
      </w:r>
      <w:r w:rsidRPr="00E62A05">
        <w:rPr>
          <w:rStyle w:val="fontstyle01"/>
          <w:rFonts w:asciiTheme="minorHAnsi" w:hAnsiTheme="minorHAnsi" w:cstheme="minorHAnsi"/>
          <w:color w:val="auto"/>
          <w:sz w:val="22"/>
          <w:szCs w:val="22"/>
        </w:rPr>
        <w:t xml:space="preserve">councils </w:t>
      </w:r>
      <w:r w:rsidR="00E62A05">
        <w:rPr>
          <w:rStyle w:val="fontstyle01"/>
          <w:rFonts w:asciiTheme="minorHAnsi" w:hAnsiTheme="minorHAnsi" w:cstheme="minorHAnsi"/>
          <w:color w:val="auto"/>
          <w:sz w:val="22"/>
          <w:szCs w:val="22"/>
        </w:rPr>
        <w:t xml:space="preserve">already </w:t>
      </w:r>
      <w:r w:rsidRPr="00E62A05">
        <w:rPr>
          <w:rStyle w:val="fontstyle01"/>
          <w:rFonts w:asciiTheme="minorHAnsi" w:hAnsiTheme="minorHAnsi" w:cstheme="minorHAnsi"/>
          <w:color w:val="auto"/>
          <w:sz w:val="22"/>
          <w:szCs w:val="22"/>
        </w:rPr>
        <w:t>have links with</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or that other public agencies have available e.g. to provide support to primary</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school children with reading</w:t>
      </w:r>
      <w:r w:rsidR="00014B28">
        <w:rPr>
          <w:rStyle w:val="fontstyle01"/>
          <w:rFonts w:asciiTheme="minorHAnsi" w:hAnsiTheme="minorHAnsi" w:cstheme="minorHAnsi"/>
          <w:color w:val="auto"/>
          <w:sz w:val="22"/>
          <w:szCs w:val="22"/>
        </w:rPr>
        <w:t>,</w:t>
      </w:r>
      <w:r w:rsidRPr="00E62A05">
        <w:rPr>
          <w:rStyle w:val="fontstyle01"/>
          <w:rFonts w:asciiTheme="minorHAnsi" w:hAnsiTheme="minorHAnsi" w:cstheme="minorHAnsi"/>
          <w:color w:val="auto"/>
          <w:sz w:val="22"/>
          <w:szCs w:val="22"/>
        </w:rPr>
        <w:t xml:space="preserve"> which is listed by the county council.</w:t>
      </w:r>
    </w:p>
    <w:p w14:paraId="04DE6D33" w14:textId="6D5005AE" w:rsidR="00B25668" w:rsidRDefault="007E7162" w:rsidP="00525F40">
      <w:pPr>
        <w:spacing w:before="0" w:after="180" w:line="276" w:lineRule="auto"/>
        <w:jc w:val="left"/>
        <w:rPr>
          <w:rStyle w:val="fontstyle01"/>
          <w:rFonts w:asciiTheme="minorHAnsi" w:hAnsiTheme="minorHAnsi" w:cstheme="minorHAnsi"/>
          <w:color w:val="auto"/>
          <w:sz w:val="22"/>
          <w:szCs w:val="22"/>
        </w:rPr>
      </w:pPr>
      <w:r w:rsidRPr="00E62A05">
        <w:rPr>
          <w:rStyle w:val="fontstyle01"/>
          <w:rFonts w:asciiTheme="minorHAnsi" w:hAnsiTheme="minorHAnsi" w:cstheme="minorHAnsi"/>
          <w:color w:val="auto"/>
          <w:sz w:val="22"/>
          <w:szCs w:val="22"/>
        </w:rPr>
        <w:lastRenderedPageBreak/>
        <w:t>You are not able to use your volunteering days to carry out your normal</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responsibilities as a parent or carer for family or close friends, e.g. to volunteer</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as a governor at your child’s school or to run an elderly parent to hospital</w:t>
      </w:r>
      <w:r w:rsidR="00E62A05">
        <w:rPr>
          <w:rStyle w:val="fontstyle01"/>
          <w:rFonts w:asciiTheme="minorHAnsi" w:hAnsiTheme="minorHAnsi" w:cstheme="minorHAnsi"/>
          <w:color w:val="auto"/>
          <w:sz w:val="22"/>
          <w:szCs w:val="22"/>
        </w:rPr>
        <w:t xml:space="preserve"> </w:t>
      </w:r>
      <w:r w:rsidRPr="00E62A05">
        <w:rPr>
          <w:rStyle w:val="fontstyle01"/>
          <w:rFonts w:asciiTheme="minorHAnsi" w:hAnsiTheme="minorHAnsi" w:cstheme="minorHAnsi"/>
          <w:color w:val="auto"/>
          <w:sz w:val="22"/>
          <w:szCs w:val="22"/>
        </w:rPr>
        <w:t>appointments.</w:t>
      </w:r>
    </w:p>
    <w:p w14:paraId="2DE0E747" w14:textId="3082F88F" w:rsidR="0070215F" w:rsidRDefault="0070215F" w:rsidP="00525F40">
      <w:pPr>
        <w:pStyle w:val="Heading2"/>
        <w:spacing w:before="0" w:after="180" w:line="276" w:lineRule="auto"/>
        <w:ind w:left="0"/>
        <w:jc w:val="left"/>
        <w:rPr>
          <w:lang w:val="en-US"/>
        </w:rPr>
      </w:pPr>
      <w:bookmarkStart w:id="13" w:name="_Toc46763513"/>
      <w:r>
        <w:rPr>
          <w:lang w:val="en-US"/>
        </w:rPr>
        <w:t>Where can I volunteer</w:t>
      </w:r>
      <w:r w:rsidR="00014B28">
        <w:rPr>
          <w:lang w:val="en-US"/>
        </w:rPr>
        <w:t>?</w:t>
      </w:r>
      <w:bookmarkEnd w:id="13"/>
    </w:p>
    <w:p w14:paraId="554682A7" w14:textId="62F9D843" w:rsidR="0070215F" w:rsidRDefault="008F5B59" w:rsidP="00525F40">
      <w:pPr>
        <w:spacing w:before="0" w:after="180" w:line="276" w:lineRule="auto"/>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V</w:t>
      </w:r>
      <w:r w:rsidR="0070215F" w:rsidRPr="008F5B59">
        <w:rPr>
          <w:rStyle w:val="fontstyle01"/>
          <w:rFonts w:asciiTheme="minorHAnsi" w:hAnsiTheme="minorHAnsi" w:cstheme="minorHAnsi"/>
          <w:color w:val="auto"/>
          <w:sz w:val="22"/>
          <w:szCs w:val="22"/>
        </w:rPr>
        <w:t xml:space="preserve">olunteering </w:t>
      </w:r>
      <w:r>
        <w:rPr>
          <w:rStyle w:val="fontstyle01"/>
          <w:rFonts w:asciiTheme="minorHAnsi" w:hAnsiTheme="minorHAnsi" w:cstheme="minorHAnsi"/>
          <w:color w:val="auto"/>
          <w:sz w:val="22"/>
          <w:szCs w:val="22"/>
        </w:rPr>
        <w:t xml:space="preserve">ideally </w:t>
      </w:r>
      <w:r w:rsidR="0070215F" w:rsidRPr="008F5B59">
        <w:rPr>
          <w:rStyle w:val="fontstyle01"/>
          <w:rFonts w:asciiTheme="minorHAnsi" w:hAnsiTheme="minorHAnsi" w:cstheme="minorHAnsi"/>
          <w:color w:val="auto"/>
          <w:sz w:val="22"/>
          <w:szCs w:val="22"/>
        </w:rPr>
        <w:t>needs to be in either South Oxfordshire or Vale of White Horse</w:t>
      </w:r>
      <w:r>
        <w:rPr>
          <w:rStyle w:val="fontstyle01"/>
          <w:rFonts w:asciiTheme="minorHAnsi" w:hAnsiTheme="minorHAnsi" w:cstheme="minorHAnsi"/>
          <w:color w:val="auto"/>
          <w:sz w:val="22"/>
          <w:szCs w:val="22"/>
        </w:rPr>
        <w:t>. H</w:t>
      </w:r>
      <w:r w:rsidR="0070215F" w:rsidRPr="008F5B59">
        <w:rPr>
          <w:rStyle w:val="fontstyle01"/>
          <w:rFonts w:asciiTheme="minorHAnsi" w:hAnsiTheme="minorHAnsi" w:cstheme="minorHAnsi"/>
          <w:color w:val="auto"/>
          <w:sz w:val="22"/>
          <w:szCs w:val="22"/>
        </w:rPr>
        <w:t>owever</w:t>
      </w:r>
      <w:r>
        <w:rPr>
          <w:rStyle w:val="fontstyle01"/>
          <w:rFonts w:asciiTheme="minorHAnsi" w:hAnsiTheme="minorHAnsi" w:cstheme="minorHAnsi"/>
          <w:color w:val="auto"/>
          <w:sz w:val="22"/>
          <w:szCs w:val="22"/>
        </w:rPr>
        <w:t>,</w:t>
      </w:r>
      <w:r w:rsidR="0070215F" w:rsidRPr="008F5B59">
        <w:rPr>
          <w:rStyle w:val="fontstyle01"/>
          <w:rFonts w:asciiTheme="minorHAnsi" w:hAnsiTheme="minorHAnsi" w:cstheme="minorHAnsi"/>
          <w:color w:val="auto"/>
          <w:sz w:val="22"/>
          <w:szCs w:val="22"/>
        </w:rPr>
        <w:t xml:space="preserve"> if you do wi</w:t>
      </w:r>
      <w:r w:rsidRPr="008F5B59">
        <w:rPr>
          <w:rStyle w:val="fontstyle01"/>
          <w:rFonts w:asciiTheme="minorHAnsi" w:hAnsiTheme="minorHAnsi" w:cstheme="minorHAnsi"/>
          <w:color w:val="auto"/>
          <w:sz w:val="22"/>
          <w:szCs w:val="22"/>
        </w:rPr>
        <w:t>s</w:t>
      </w:r>
      <w:r w:rsidR="0070215F" w:rsidRPr="008F5B59">
        <w:rPr>
          <w:rStyle w:val="fontstyle01"/>
          <w:rFonts w:asciiTheme="minorHAnsi" w:hAnsiTheme="minorHAnsi" w:cstheme="minorHAnsi"/>
          <w:color w:val="auto"/>
          <w:sz w:val="22"/>
          <w:szCs w:val="22"/>
        </w:rPr>
        <w:t>h to volunteer elsewhere (including Oxfordshire</w:t>
      </w:r>
      <w:r w:rsidR="00014B28">
        <w:rPr>
          <w:rStyle w:val="fontstyle01"/>
          <w:rFonts w:asciiTheme="minorHAnsi" w:hAnsiTheme="minorHAnsi" w:cstheme="minorHAnsi"/>
          <w:color w:val="auto"/>
          <w:sz w:val="22"/>
          <w:szCs w:val="22"/>
        </w:rPr>
        <w:t>-</w:t>
      </w:r>
      <w:r w:rsidR="0070215F" w:rsidRPr="008F5B59">
        <w:rPr>
          <w:rStyle w:val="fontstyle01"/>
          <w:rFonts w:asciiTheme="minorHAnsi" w:hAnsiTheme="minorHAnsi" w:cstheme="minorHAnsi"/>
          <w:color w:val="auto"/>
          <w:sz w:val="22"/>
          <w:szCs w:val="22"/>
        </w:rPr>
        <w:t xml:space="preserve">wide and beyond), please have a conversation with your Service Manager to agree how this opportunity will support you in supporting our </w:t>
      </w:r>
      <w:r>
        <w:rPr>
          <w:rStyle w:val="fontstyle01"/>
          <w:rFonts w:asciiTheme="minorHAnsi" w:hAnsiTheme="minorHAnsi" w:cstheme="minorHAnsi"/>
          <w:color w:val="auto"/>
          <w:sz w:val="22"/>
          <w:szCs w:val="22"/>
        </w:rPr>
        <w:t xml:space="preserve">councils and / or </w:t>
      </w:r>
      <w:r w:rsidR="0070215F" w:rsidRPr="008F5B59">
        <w:rPr>
          <w:rStyle w:val="fontstyle01"/>
          <w:rFonts w:asciiTheme="minorHAnsi" w:hAnsiTheme="minorHAnsi" w:cstheme="minorHAnsi"/>
          <w:color w:val="auto"/>
          <w:sz w:val="22"/>
          <w:szCs w:val="22"/>
        </w:rPr>
        <w:t>residents.</w:t>
      </w:r>
    </w:p>
    <w:p w14:paraId="69050BC0" w14:textId="3251FA84" w:rsidR="00E62A05" w:rsidRDefault="00E62A05" w:rsidP="00525F40">
      <w:pPr>
        <w:pStyle w:val="Heading2"/>
        <w:spacing w:before="0" w:after="180" w:line="276" w:lineRule="auto"/>
        <w:ind w:left="0"/>
        <w:jc w:val="left"/>
        <w:rPr>
          <w:lang w:val="en-US"/>
        </w:rPr>
      </w:pPr>
      <w:bookmarkStart w:id="14" w:name="_Toc46763514"/>
      <w:r>
        <w:rPr>
          <w:lang w:val="en-US"/>
        </w:rPr>
        <w:t>When can I volunteer?</w:t>
      </w:r>
      <w:bookmarkEnd w:id="14"/>
    </w:p>
    <w:p w14:paraId="22AB8175" w14:textId="1C2E1FB4" w:rsidR="0072705C" w:rsidRDefault="0093678C" w:rsidP="00525F40">
      <w:pPr>
        <w:spacing w:before="0" w:after="180" w:line="276" w:lineRule="auto"/>
        <w:jc w:val="left"/>
        <w:rPr>
          <w:rStyle w:val="fontstyle01"/>
          <w:rFonts w:asciiTheme="minorHAnsi" w:hAnsiTheme="minorHAnsi" w:cstheme="minorHAnsi"/>
          <w:color w:val="auto"/>
          <w:sz w:val="22"/>
          <w:szCs w:val="22"/>
        </w:rPr>
      </w:pPr>
      <w:r w:rsidRPr="0093678C">
        <w:rPr>
          <w:rStyle w:val="fontstyle01"/>
          <w:rFonts w:asciiTheme="minorHAnsi" w:hAnsiTheme="minorHAnsi" w:cstheme="minorHAnsi"/>
          <w:color w:val="auto"/>
          <w:sz w:val="22"/>
          <w:szCs w:val="22"/>
        </w:rPr>
        <w:t>All employees who have successfully completed their probation period are</w:t>
      </w:r>
      <w:r>
        <w:rPr>
          <w:rStyle w:val="fontstyle01"/>
          <w:rFonts w:asciiTheme="minorHAnsi" w:hAnsiTheme="minorHAnsi" w:cstheme="minorHAnsi"/>
          <w:color w:val="auto"/>
          <w:sz w:val="22"/>
          <w:szCs w:val="22"/>
        </w:rPr>
        <w:t xml:space="preserve"> </w:t>
      </w:r>
      <w:r w:rsidRPr="0093678C">
        <w:rPr>
          <w:rStyle w:val="fontstyle01"/>
          <w:rFonts w:asciiTheme="minorHAnsi" w:hAnsiTheme="minorHAnsi" w:cstheme="minorHAnsi"/>
          <w:color w:val="auto"/>
          <w:sz w:val="22"/>
          <w:szCs w:val="22"/>
        </w:rPr>
        <w:t>entitled to volunteer. If you work 18.5 hours per week or more you are entitled to</w:t>
      </w:r>
      <w:r>
        <w:rPr>
          <w:rStyle w:val="fontstyle01"/>
          <w:rFonts w:asciiTheme="minorHAnsi" w:hAnsiTheme="minorHAnsi" w:cstheme="minorHAnsi"/>
          <w:color w:val="auto"/>
          <w:sz w:val="22"/>
          <w:szCs w:val="22"/>
        </w:rPr>
        <w:t xml:space="preserve"> </w:t>
      </w:r>
      <w:r w:rsidRPr="0093678C">
        <w:rPr>
          <w:rStyle w:val="fontstyle01"/>
          <w:rFonts w:asciiTheme="minorHAnsi" w:hAnsiTheme="minorHAnsi" w:cstheme="minorHAnsi"/>
          <w:color w:val="auto"/>
          <w:sz w:val="22"/>
          <w:szCs w:val="22"/>
        </w:rPr>
        <w:t>take up to two full</w:t>
      </w:r>
      <w:r w:rsidR="00014B28">
        <w:rPr>
          <w:rStyle w:val="fontstyle01"/>
          <w:rFonts w:asciiTheme="minorHAnsi" w:hAnsiTheme="minorHAnsi" w:cstheme="minorHAnsi"/>
          <w:color w:val="auto"/>
          <w:sz w:val="22"/>
          <w:szCs w:val="22"/>
        </w:rPr>
        <w:t>-</w:t>
      </w:r>
      <w:r w:rsidRPr="0093678C">
        <w:rPr>
          <w:rStyle w:val="fontstyle01"/>
          <w:rFonts w:asciiTheme="minorHAnsi" w:hAnsiTheme="minorHAnsi" w:cstheme="minorHAnsi"/>
          <w:color w:val="auto"/>
          <w:sz w:val="22"/>
          <w:szCs w:val="22"/>
        </w:rPr>
        <w:t>time days per calendar year to volunteer (equating to 14.8 hours or 14</w:t>
      </w:r>
      <w:r>
        <w:rPr>
          <w:rStyle w:val="fontstyle01"/>
          <w:rFonts w:asciiTheme="minorHAnsi" w:hAnsiTheme="minorHAnsi" w:cstheme="minorHAnsi"/>
          <w:color w:val="auto"/>
          <w:sz w:val="22"/>
          <w:szCs w:val="22"/>
        </w:rPr>
        <w:t xml:space="preserve"> </w:t>
      </w:r>
      <w:r w:rsidRPr="0093678C">
        <w:rPr>
          <w:rStyle w:val="fontstyle01"/>
          <w:rFonts w:asciiTheme="minorHAnsi" w:hAnsiTheme="minorHAnsi" w:cstheme="minorHAnsi"/>
          <w:color w:val="auto"/>
          <w:sz w:val="22"/>
          <w:szCs w:val="22"/>
        </w:rPr>
        <w:t>hours</w:t>
      </w:r>
      <w:r w:rsidR="00014B28">
        <w:rPr>
          <w:rStyle w:val="fontstyle01"/>
          <w:rFonts w:asciiTheme="minorHAnsi" w:hAnsiTheme="minorHAnsi" w:cstheme="minorHAnsi"/>
          <w:color w:val="auto"/>
          <w:sz w:val="22"/>
          <w:szCs w:val="22"/>
        </w:rPr>
        <w:t>,</w:t>
      </w:r>
      <w:r w:rsidRPr="0093678C">
        <w:rPr>
          <w:rStyle w:val="fontstyle01"/>
          <w:rFonts w:asciiTheme="minorHAnsi" w:hAnsiTheme="minorHAnsi" w:cstheme="minorHAnsi"/>
          <w:color w:val="auto"/>
          <w:sz w:val="22"/>
          <w:szCs w:val="22"/>
        </w:rPr>
        <w:t xml:space="preserve"> 48 minutes in our annualised hours scheme). If you work fewer than 18.5</w:t>
      </w:r>
      <w:r>
        <w:rPr>
          <w:rStyle w:val="fontstyle01"/>
          <w:rFonts w:asciiTheme="minorHAnsi" w:hAnsiTheme="minorHAnsi" w:cstheme="minorHAnsi"/>
          <w:color w:val="auto"/>
          <w:sz w:val="22"/>
          <w:szCs w:val="22"/>
        </w:rPr>
        <w:t xml:space="preserve"> </w:t>
      </w:r>
      <w:r w:rsidRPr="0093678C">
        <w:rPr>
          <w:rStyle w:val="fontstyle01"/>
          <w:rFonts w:asciiTheme="minorHAnsi" w:hAnsiTheme="minorHAnsi" w:cstheme="minorHAnsi"/>
          <w:color w:val="auto"/>
          <w:sz w:val="22"/>
          <w:szCs w:val="22"/>
        </w:rPr>
        <w:t>hours per week you may take up to 7.4 hours (7 hours</w:t>
      </w:r>
      <w:r w:rsidR="00014B28">
        <w:rPr>
          <w:rStyle w:val="fontstyle01"/>
          <w:rFonts w:asciiTheme="minorHAnsi" w:hAnsiTheme="minorHAnsi" w:cstheme="minorHAnsi"/>
          <w:color w:val="auto"/>
          <w:sz w:val="22"/>
          <w:szCs w:val="22"/>
        </w:rPr>
        <w:t>,</w:t>
      </w:r>
      <w:r w:rsidRPr="0093678C">
        <w:rPr>
          <w:rStyle w:val="fontstyle01"/>
          <w:rFonts w:asciiTheme="minorHAnsi" w:hAnsiTheme="minorHAnsi" w:cstheme="minorHAnsi"/>
          <w:color w:val="auto"/>
          <w:sz w:val="22"/>
          <w:szCs w:val="22"/>
        </w:rPr>
        <w:t xml:space="preserve"> 24 minutes) per annum.</w:t>
      </w:r>
      <w:r w:rsidR="0072705C">
        <w:rPr>
          <w:rStyle w:val="fontstyle01"/>
          <w:rFonts w:asciiTheme="minorHAnsi" w:hAnsiTheme="minorHAnsi" w:cstheme="minorHAnsi"/>
          <w:color w:val="auto"/>
          <w:sz w:val="22"/>
          <w:szCs w:val="22"/>
        </w:rPr>
        <w:t xml:space="preserve"> </w:t>
      </w:r>
    </w:p>
    <w:p w14:paraId="1AEC3C3F" w14:textId="490423B3" w:rsidR="0093678C" w:rsidRDefault="0093678C" w:rsidP="00525F40">
      <w:pPr>
        <w:spacing w:before="0" w:after="180" w:line="276" w:lineRule="auto"/>
        <w:jc w:val="left"/>
        <w:rPr>
          <w:rStyle w:val="fontstyle01"/>
          <w:rFonts w:asciiTheme="minorHAnsi" w:hAnsiTheme="minorHAnsi" w:cstheme="minorHAnsi"/>
          <w:color w:val="auto"/>
          <w:sz w:val="22"/>
          <w:szCs w:val="22"/>
        </w:rPr>
      </w:pPr>
      <w:r w:rsidRPr="008F5B59">
        <w:rPr>
          <w:rStyle w:val="fontstyle01"/>
          <w:rFonts w:asciiTheme="minorHAnsi" w:hAnsiTheme="minorHAnsi" w:cstheme="minorHAnsi"/>
          <w:color w:val="auto"/>
          <w:sz w:val="22"/>
          <w:szCs w:val="22"/>
        </w:rPr>
        <w:t xml:space="preserve">Your volunteering hours may be used flexibly depending on the needs of the organisation you are volunteering for and with prior approval from your </w:t>
      </w:r>
      <w:r w:rsidR="0070215F" w:rsidRPr="008F5B59">
        <w:rPr>
          <w:rStyle w:val="fontstyle01"/>
          <w:rFonts w:asciiTheme="minorHAnsi" w:hAnsiTheme="minorHAnsi" w:cstheme="minorHAnsi"/>
          <w:color w:val="auto"/>
          <w:sz w:val="22"/>
          <w:szCs w:val="22"/>
        </w:rPr>
        <w:t>Service Manager</w:t>
      </w:r>
      <w:r w:rsidRPr="008F5B59">
        <w:rPr>
          <w:rStyle w:val="fontstyle01"/>
          <w:rFonts w:asciiTheme="minorHAnsi" w:hAnsiTheme="minorHAnsi" w:cstheme="minorHAnsi"/>
          <w:color w:val="auto"/>
          <w:sz w:val="22"/>
          <w:szCs w:val="22"/>
        </w:rPr>
        <w:t xml:space="preserve">. We recognise that it may be more beneficial to volunteer for 2 or 3 hours per day </w:t>
      </w:r>
      <w:r w:rsidR="0070215F" w:rsidRPr="008F5B59">
        <w:rPr>
          <w:rStyle w:val="fontstyle01"/>
          <w:rFonts w:asciiTheme="minorHAnsi" w:hAnsiTheme="minorHAnsi" w:cstheme="minorHAnsi"/>
          <w:color w:val="auto"/>
          <w:sz w:val="22"/>
          <w:szCs w:val="22"/>
        </w:rPr>
        <w:t>or</w:t>
      </w:r>
      <w:r w:rsidRPr="008F5B59">
        <w:rPr>
          <w:rStyle w:val="fontstyle01"/>
          <w:rFonts w:asciiTheme="minorHAnsi" w:hAnsiTheme="minorHAnsi" w:cstheme="minorHAnsi"/>
          <w:color w:val="auto"/>
          <w:sz w:val="22"/>
          <w:szCs w:val="22"/>
        </w:rPr>
        <w:t xml:space="preserve"> over the weekend rather than allocated blocks of time. </w:t>
      </w:r>
      <w:r w:rsidR="0094777E" w:rsidRPr="008F5B59">
        <w:rPr>
          <w:rStyle w:val="fontstyle01"/>
          <w:rFonts w:asciiTheme="minorHAnsi" w:hAnsiTheme="minorHAnsi" w:cstheme="minorHAnsi"/>
          <w:color w:val="auto"/>
          <w:sz w:val="22"/>
          <w:szCs w:val="22"/>
        </w:rPr>
        <w:t>You may add your volunteering time to your annualised hours timesheet.</w:t>
      </w:r>
    </w:p>
    <w:p w14:paraId="6880C9E3" w14:textId="2A635064" w:rsidR="0072705C" w:rsidRDefault="0093678C" w:rsidP="00525F40">
      <w:pPr>
        <w:spacing w:before="0" w:after="180" w:line="276" w:lineRule="auto"/>
        <w:jc w:val="left"/>
        <w:rPr>
          <w:rStyle w:val="fontstyle01"/>
          <w:rFonts w:asciiTheme="minorHAnsi" w:hAnsiTheme="minorHAnsi" w:cstheme="minorHAnsi"/>
          <w:color w:val="auto"/>
          <w:sz w:val="22"/>
          <w:szCs w:val="22"/>
        </w:rPr>
      </w:pPr>
      <w:r w:rsidRPr="0093678C">
        <w:rPr>
          <w:rStyle w:val="fontstyle01"/>
          <w:rFonts w:asciiTheme="minorHAnsi" w:hAnsiTheme="minorHAnsi" w:cstheme="minorHAnsi"/>
          <w:color w:val="auto"/>
          <w:sz w:val="22"/>
          <w:szCs w:val="22"/>
        </w:rPr>
        <w:t xml:space="preserve">Volunteering days cannot be carried forward from year to year, nor are they transferable between </w:t>
      </w:r>
      <w:r>
        <w:rPr>
          <w:rStyle w:val="fontstyle01"/>
          <w:rFonts w:asciiTheme="minorHAnsi" w:hAnsiTheme="minorHAnsi" w:cstheme="minorHAnsi"/>
          <w:color w:val="auto"/>
          <w:sz w:val="22"/>
          <w:szCs w:val="22"/>
        </w:rPr>
        <w:t>e</w:t>
      </w:r>
      <w:r w:rsidRPr="0093678C">
        <w:rPr>
          <w:rStyle w:val="fontstyle01"/>
          <w:rFonts w:asciiTheme="minorHAnsi" w:hAnsiTheme="minorHAnsi" w:cstheme="minorHAnsi"/>
          <w:color w:val="auto"/>
          <w:sz w:val="22"/>
          <w:szCs w:val="22"/>
        </w:rPr>
        <w:t>mployees.</w:t>
      </w:r>
      <w:r w:rsidR="0072705C" w:rsidRPr="0072705C">
        <w:rPr>
          <w:rStyle w:val="fontstyle01"/>
          <w:rFonts w:asciiTheme="minorHAnsi" w:hAnsiTheme="minorHAnsi" w:cstheme="minorHAnsi"/>
          <w:color w:val="auto"/>
          <w:sz w:val="22"/>
          <w:szCs w:val="22"/>
        </w:rPr>
        <w:t xml:space="preserve"> Travel time should not be included in the time you book off for volunteering.</w:t>
      </w:r>
    </w:p>
    <w:p w14:paraId="1861DC9C" w14:textId="3AC9B378" w:rsidR="00B25668" w:rsidRDefault="00B25668" w:rsidP="00525F40">
      <w:pPr>
        <w:pStyle w:val="Heading2"/>
        <w:spacing w:before="0" w:after="180" w:line="276" w:lineRule="auto"/>
        <w:ind w:left="0"/>
        <w:jc w:val="left"/>
        <w:rPr>
          <w:lang w:val="en-US"/>
        </w:rPr>
      </w:pPr>
      <w:bookmarkStart w:id="15" w:name="_Toc46763515"/>
      <w:r>
        <w:rPr>
          <w:lang w:val="en-US"/>
        </w:rPr>
        <w:t>Group volunteering?</w:t>
      </w:r>
      <w:bookmarkEnd w:id="15"/>
    </w:p>
    <w:p w14:paraId="1101A3DA" w14:textId="7591819A" w:rsidR="00B25668" w:rsidRDefault="00B25668" w:rsidP="00525F40">
      <w:pPr>
        <w:spacing w:before="0" w:after="180" w:line="276" w:lineRule="auto"/>
        <w:jc w:val="left"/>
        <w:rPr>
          <w:rStyle w:val="fontstyle01"/>
          <w:rFonts w:asciiTheme="minorHAnsi" w:hAnsiTheme="minorHAnsi" w:cstheme="minorHAnsi"/>
          <w:color w:val="auto"/>
          <w:sz w:val="22"/>
          <w:szCs w:val="22"/>
        </w:rPr>
      </w:pPr>
      <w:r w:rsidRPr="00B25668">
        <w:rPr>
          <w:rStyle w:val="fontstyle01"/>
          <w:rFonts w:asciiTheme="minorHAnsi" w:hAnsiTheme="minorHAnsi" w:cstheme="minorHAnsi"/>
          <w:color w:val="auto"/>
          <w:sz w:val="22"/>
          <w:szCs w:val="22"/>
        </w:rPr>
        <w:t>You may want to volunteer as a group or</w:t>
      </w:r>
      <w:r w:rsidR="00014B28">
        <w:rPr>
          <w:rStyle w:val="fontstyle01"/>
          <w:rFonts w:asciiTheme="minorHAnsi" w:hAnsiTheme="minorHAnsi" w:cstheme="minorHAnsi"/>
          <w:color w:val="auto"/>
          <w:sz w:val="22"/>
          <w:szCs w:val="22"/>
        </w:rPr>
        <w:t xml:space="preserve"> a</w:t>
      </w:r>
      <w:r w:rsidRPr="00B25668">
        <w:rPr>
          <w:rStyle w:val="fontstyle01"/>
          <w:rFonts w:asciiTheme="minorHAnsi" w:hAnsiTheme="minorHAnsi" w:cstheme="minorHAnsi"/>
          <w:color w:val="auto"/>
          <w:sz w:val="22"/>
          <w:szCs w:val="22"/>
        </w:rPr>
        <w:t xml:space="preserve"> team and this can provide good opportunities for </w:t>
      </w:r>
      <w:r w:rsidR="00014B28" w:rsidRPr="00B25668">
        <w:rPr>
          <w:rStyle w:val="fontstyle01"/>
          <w:rFonts w:asciiTheme="minorHAnsi" w:hAnsiTheme="minorHAnsi" w:cstheme="minorHAnsi"/>
          <w:color w:val="auto"/>
          <w:sz w:val="22"/>
          <w:szCs w:val="22"/>
        </w:rPr>
        <w:t>team</w:t>
      </w:r>
      <w:r w:rsidR="00014B28">
        <w:rPr>
          <w:rStyle w:val="fontstyle01"/>
          <w:rFonts w:asciiTheme="minorHAnsi" w:hAnsiTheme="minorHAnsi" w:cstheme="minorHAnsi"/>
          <w:color w:val="auto"/>
          <w:sz w:val="22"/>
          <w:szCs w:val="22"/>
        </w:rPr>
        <w:t>building</w:t>
      </w:r>
      <w:r w:rsidRPr="00B25668">
        <w:rPr>
          <w:rStyle w:val="fontstyle01"/>
          <w:rFonts w:asciiTheme="minorHAnsi" w:hAnsiTheme="minorHAnsi" w:cstheme="minorHAnsi"/>
          <w:color w:val="auto"/>
          <w:sz w:val="22"/>
          <w:szCs w:val="22"/>
        </w:rPr>
        <w:t>. However, this type of volunteering opportunity is</w:t>
      </w:r>
      <w:r>
        <w:rPr>
          <w:rStyle w:val="fontstyle01"/>
          <w:rFonts w:asciiTheme="minorHAnsi" w:hAnsiTheme="minorHAnsi" w:cstheme="minorHAnsi"/>
          <w:color w:val="auto"/>
          <w:sz w:val="22"/>
          <w:szCs w:val="22"/>
        </w:rPr>
        <w:t xml:space="preserve"> </w:t>
      </w:r>
      <w:r w:rsidRPr="00B25668">
        <w:rPr>
          <w:rStyle w:val="fontstyle01"/>
          <w:rFonts w:asciiTheme="minorHAnsi" w:hAnsiTheme="minorHAnsi" w:cstheme="minorHAnsi"/>
          <w:color w:val="auto"/>
          <w:sz w:val="22"/>
          <w:szCs w:val="22"/>
        </w:rPr>
        <w:t>more difficult to find. If you and your colleagues feel this would be a good use of</w:t>
      </w:r>
      <w:r>
        <w:rPr>
          <w:rStyle w:val="fontstyle01"/>
          <w:rFonts w:asciiTheme="minorHAnsi" w:hAnsiTheme="minorHAnsi" w:cstheme="minorHAnsi"/>
          <w:color w:val="auto"/>
          <w:sz w:val="22"/>
          <w:szCs w:val="22"/>
        </w:rPr>
        <w:t xml:space="preserve"> </w:t>
      </w:r>
      <w:r w:rsidRPr="00B25668">
        <w:rPr>
          <w:rStyle w:val="fontstyle01"/>
          <w:rFonts w:asciiTheme="minorHAnsi" w:hAnsiTheme="minorHAnsi" w:cstheme="minorHAnsi"/>
          <w:color w:val="auto"/>
          <w:sz w:val="22"/>
          <w:szCs w:val="22"/>
        </w:rPr>
        <w:t>your volunteering days</w:t>
      </w:r>
      <w:r w:rsidR="00014B28">
        <w:rPr>
          <w:rStyle w:val="fontstyle01"/>
          <w:rFonts w:asciiTheme="minorHAnsi" w:hAnsiTheme="minorHAnsi" w:cstheme="minorHAnsi"/>
          <w:color w:val="auto"/>
          <w:sz w:val="22"/>
          <w:szCs w:val="22"/>
        </w:rPr>
        <w:t>,</w:t>
      </w:r>
      <w:r w:rsidRPr="00B25668">
        <w:rPr>
          <w:rStyle w:val="fontstyle01"/>
          <w:rFonts w:asciiTheme="minorHAnsi" w:hAnsiTheme="minorHAnsi" w:cstheme="minorHAnsi"/>
          <w:color w:val="auto"/>
          <w:sz w:val="22"/>
          <w:szCs w:val="22"/>
        </w:rPr>
        <w:t xml:space="preserve"> you will need to discuss this with your </w:t>
      </w:r>
      <w:r w:rsidR="00661A70">
        <w:rPr>
          <w:rStyle w:val="fontstyle01"/>
          <w:rFonts w:asciiTheme="minorHAnsi" w:hAnsiTheme="minorHAnsi" w:cstheme="minorHAnsi"/>
          <w:color w:val="auto"/>
          <w:sz w:val="22"/>
          <w:szCs w:val="22"/>
        </w:rPr>
        <w:t>Service M</w:t>
      </w:r>
      <w:r w:rsidRPr="00B25668">
        <w:rPr>
          <w:rStyle w:val="fontstyle01"/>
          <w:rFonts w:asciiTheme="minorHAnsi" w:hAnsiTheme="minorHAnsi" w:cstheme="minorHAnsi"/>
          <w:color w:val="auto"/>
          <w:sz w:val="22"/>
          <w:szCs w:val="22"/>
        </w:rPr>
        <w:t>anager and</w:t>
      </w:r>
      <w:r w:rsidR="00661A70">
        <w:rPr>
          <w:rStyle w:val="fontstyle01"/>
          <w:rFonts w:asciiTheme="minorHAnsi" w:hAnsiTheme="minorHAnsi" w:cstheme="minorHAnsi"/>
          <w:color w:val="auto"/>
          <w:sz w:val="22"/>
          <w:szCs w:val="22"/>
        </w:rPr>
        <w:t xml:space="preserve"> </w:t>
      </w:r>
      <w:r w:rsidRPr="00B25668">
        <w:rPr>
          <w:rStyle w:val="fontstyle01"/>
          <w:rFonts w:asciiTheme="minorHAnsi" w:hAnsiTheme="minorHAnsi" w:cstheme="minorHAnsi"/>
          <w:color w:val="auto"/>
          <w:sz w:val="22"/>
          <w:szCs w:val="22"/>
        </w:rPr>
        <w:t>decide collectively how to progress, as this has greater implications for things like</w:t>
      </w:r>
      <w:r>
        <w:rPr>
          <w:rStyle w:val="fontstyle01"/>
          <w:rFonts w:asciiTheme="minorHAnsi" w:hAnsiTheme="minorHAnsi" w:cstheme="minorHAnsi"/>
          <w:color w:val="auto"/>
          <w:sz w:val="22"/>
          <w:szCs w:val="22"/>
        </w:rPr>
        <w:t xml:space="preserve"> </w:t>
      </w:r>
      <w:r w:rsidRPr="00B25668">
        <w:rPr>
          <w:rStyle w:val="fontstyle01"/>
          <w:rFonts w:asciiTheme="minorHAnsi" w:hAnsiTheme="minorHAnsi" w:cstheme="minorHAnsi"/>
          <w:color w:val="auto"/>
          <w:sz w:val="22"/>
          <w:szCs w:val="22"/>
        </w:rPr>
        <w:t>office cover.</w:t>
      </w:r>
    </w:p>
    <w:p w14:paraId="29B10500" w14:textId="20C8B556" w:rsidR="0093678C" w:rsidRDefault="0093678C" w:rsidP="00525F40">
      <w:pPr>
        <w:pStyle w:val="Heading2"/>
        <w:spacing w:before="0" w:after="180" w:line="276" w:lineRule="auto"/>
        <w:ind w:left="0"/>
        <w:jc w:val="left"/>
        <w:rPr>
          <w:lang w:val="en-US"/>
        </w:rPr>
      </w:pPr>
      <w:bookmarkStart w:id="16" w:name="_Toc46763516"/>
      <w:r>
        <w:rPr>
          <w:lang w:val="en-US"/>
        </w:rPr>
        <w:t>Do I really get paid to volunteer?</w:t>
      </w:r>
      <w:bookmarkEnd w:id="16"/>
    </w:p>
    <w:p w14:paraId="22AEA285" w14:textId="47C58AD5" w:rsidR="0072705C" w:rsidRDefault="0093678C" w:rsidP="00525F40">
      <w:pPr>
        <w:spacing w:before="0" w:after="180" w:line="276" w:lineRule="auto"/>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Yes! The council will pay you for your volunteering hours</w:t>
      </w:r>
      <w:r w:rsidR="008C2D63">
        <w:rPr>
          <w:rStyle w:val="fontstyle01"/>
          <w:rFonts w:asciiTheme="minorHAnsi" w:hAnsiTheme="minorHAnsi" w:cstheme="minorHAnsi"/>
          <w:color w:val="auto"/>
          <w:sz w:val="22"/>
          <w:szCs w:val="22"/>
        </w:rPr>
        <w:t>. H</w:t>
      </w:r>
      <w:r w:rsidR="0072705C">
        <w:rPr>
          <w:rStyle w:val="fontstyle01"/>
          <w:rFonts w:asciiTheme="minorHAnsi" w:hAnsiTheme="minorHAnsi" w:cstheme="minorHAnsi"/>
          <w:color w:val="auto"/>
          <w:sz w:val="22"/>
          <w:szCs w:val="22"/>
        </w:rPr>
        <w:t>owever, t</w:t>
      </w:r>
      <w:r w:rsidR="0072705C" w:rsidRPr="0072705C">
        <w:rPr>
          <w:rStyle w:val="fontstyle01"/>
          <w:rFonts w:asciiTheme="minorHAnsi" w:hAnsiTheme="minorHAnsi" w:cstheme="minorHAnsi"/>
          <w:color w:val="auto"/>
          <w:sz w:val="22"/>
          <w:szCs w:val="22"/>
        </w:rPr>
        <w:t xml:space="preserve">he councils will not contribute towards any expenses associated with your </w:t>
      </w:r>
      <w:r w:rsidR="0094777E">
        <w:rPr>
          <w:rStyle w:val="fontstyle01"/>
          <w:rFonts w:asciiTheme="minorHAnsi" w:hAnsiTheme="minorHAnsi" w:cstheme="minorHAnsi"/>
          <w:color w:val="auto"/>
          <w:sz w:val="22"/>
          <w:szCs w:val="22"/>
        </w:rPr>
        <w:t xml:space="preserve">chosen </w:t>
      </w:r>
      <w:r w:rsidR="0072705C" w:rsidRPr="0072705C">
        <w:rPr>
          <w:rStyle w:val="fontstyle01"/>
          <w:rFonts w:asciiTheme="minorHAnsi" w:hAnsiTheme="minorHAnsi" w:cstheme="minorHAnsi"/>
          <w:color w:val="auto"/>
          <w:sz w:val="22"/>
          <w:szCs w:val="22"/>
        </w:rPr>
        <w:t>volunteering</w:t>
      </w:r>
      <w:r w:rsidR="0094777E">
        <w:rPr>
          <w:rStyle w:val="fontstyle01"/>
          <w:rFonts w:asciiTheme="minorHAnsi" w:hAnsiTheme="minorHAnsi" w:cstheme="minorHAnsi"/>
          <w:color w:val="auto"/>
          <w:sz w:val="22"/>
          <w:szCs w:val="22"/>
        </w:rPr>
        <w:t xml:space="preserve"> opportunity</w:t>
      </w:r>
      <w:r w:rsidR="0072705C" w:rsidRPr="0072705C">
        <w:rPr>
          <w:rStyle w:val="fontstyle01"/>
          <w:rFonts w:asciiTheme="minorHAnsi" w:hAnsiTheme="minorHAnsi" w:cstheme="minorHAnsi"/>
          <w:color w:val="auto"/>
          <w:sz w:val="22"/>
          <w:szCs w:val="22"/>
        </w:rPr>
        <w:t>.</w:t>
      </w:r>
    </w:p>
    <w:p w14:paraId="3BF53762" w14:textId="398B2FC0" w:rsidR="0072705C" w:rsidRDefault="0072705C" w:rsidP="00525F40">
      <w:pPr>
        <w:pStyle w:val="Heading2"/>
        <w:spacing w:before="0" w:after="180" w:line="276" w:lineRule="auto"/>
        <w:ind w:left="0"/>
        <w:jc w:val="left"/>
        <w:rPr>
          <w:lang w:val="en-US"/>
        </w:rPr>
      </w:pPr>
      <w:bookmarkStart w:id="17" w:name="_Toc46763517"/>
      <w:r>
        <w:rPr>
          <w:lang w:val="en-US"/>
        </w:rPr>
        <w:t>Further support and information</w:t>
      </w:r>
      <w:bookmarkEnd w:id="17"/>
    </w:p>
    <w:p w14:paraId="1C9DF461" w14:textId="48528CD7" w:rsidR="008F5B59" w:rsidRDefault="00BB763F" w:rsidP="00525F40">
      <w:pPr>
        <w:spacing w:before="0" w:after="180" w:line="276" w:lineRule="auto"/>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If you would like to volunteer</w:t>
      </w:r>
      <w:r w:rsidR="008C2D63">
        <w:rPr>
          <w:rStyle w:val="fontstyle01"/>
          <w:rFonts w:asciiTheme="minorHAnsi" w:hAnsiTheme="minorHAnsi" w:cstheme="minorHAnsi"/>
          <w:color w:val="auto"/>
          <w:sz w:val="22"/>
          <w:szCs w:val="22"/>
        </w:rPr>
        <w:t>,</w:t>
      </w:r>
      <w:r>
        <w:rPr>
          <w:rStyle w:val="fontstyle01"/>
          <w:rFonts w:asciiTheme="minorHAnsi" w:hAnsiTheme="minorHAnsi" w:cstheme="minorHAnsi"/>
          <w:color w:val="auto"/>
          <w:sz w:val="22"/>
          <w:szCs w:val="22"/>
        </w:rPr>
        <w:t xml:space="preserve"> but would like to find out about other volunteering opportunities, why not contact </w:t>
      </w:r>
      <w:r w:rsidR="0072705C" w:rsidRPr="0072705C">
        <w:rPr>
          <w:rStyle w:val="fontstyle01"/>
          <w:rFonts w:asciiTheme="minorHAnsi" w:hAnsiTheme="minorHAnsi" w:cstheme="minorHAnsi"/>
          <w:color w:val="auto"/>
          <w:sz w:val="22"/>
          <w:szCs w:val="22"/>
        </w:rPr>
        <w:t>Oxfordshire Community for Voluntary Action (OCVA)</w:t>
      </w:r>
      <w:r>
        <w:rPr>
          <w:rStyle w:val="fontstyle01"/>
          <w:rFonts w:asciiTheme="minorHAnsi" w:hAnsiTheme="minorHAnsi" w:cstheme="minorHAnsi"/>
          <w:color w:val="auto"/>
          <w:sz w:val="22"/>
          <w:szCs w:val="22"/>
        </w:rPr>
        <w:t xml:space="preserve">? OCVA </w:t>
      </w:r>
      <w:r w:rsidR="0072705C" w:rsidRPr="0072705C">
        <w:rPr>
          <w:rStyle w:val="fontstyle01"/>
          <w:rFonts w:asciiTheme="minorHAnsi" w:hAnsiTheme="minorHAnsi" w:cstheme="minorHAnsi"/>
          <w:color w:val="auto"/>
          <w:sz w:val="22"/>
          <w:szCs w:val="22"/>
        </w:rPr>
        <w:t xml:space="preserve">has offered to act as a broker to help employees find volunteering opportunities, </w:t>
      </w:r>
      <w:r>
        <w:rPr>
          <w:rStyle w:val="fontstyle01"/>
          <w:rFonts w:asciiTheme="minorHAnsi" w:hAnsiTheme="minorHAnsi" w:cstheme="minorHAnsi"/>
          <w:color w:val="auto"/>
          <w:sz w:val="22"/>
          <w:szCs w:val="22"/>
        </w:rPr>
        <w:t>should you need some inspiration</w:t>
      </w:r>
      <w:r w:rsidR="0072705C" w:rsidRPr="0072705C">
        <w:rPr>
          <w:rStyle w:val="fontstyle01"/>
          <w:rFonts w:asciiTheme="minorHAnsi" w:hAnsiTheme="minorHAnsi" w:cstheme="minorHAnsi"/>
          <w:color w:val="auto"/>
          <w:sz w:val="22"/>
          <w:szCs w:val="22"/>
        </w:rPr>
        <w:t xml:space="preserve">. </w:t>
      </w:r>
      <w:r>
        <w:rPr>
          <w:rStyle w:val="fontstyle01"/>
          <w:rFonts w:asciiTheme="minorHAnsi" w:hAnsiTheme="minorHAnsi" w:cstheme="minorHAnsi"/>
          <w:color w:val="auto"/>
          <w:sz w:val="22"/>
          <w:szCs w:val="22"/>
        </w:rPr>
        <w:t>OCVA will</w:t>
      </w:r>
      <w:r w:rsidR="0072705C" w:rsidRPr="0072705C">
        <w:rPr>
          <w:rStyle w:val="fontstyle01"/>
          <w:rFonts w:asciiTheme="minorHAnsi" w:hAnsiTheme="minorHAnsi" w:cstheme="minorHAnsi"/>
          <w:color w:val="auto"/>
          <w:sz w:val="22"/>
          <w:szCs w:val="22"/>
        </w:rPr>
        <w:t xml:space="preserve"> provide us with information on volunteering opportunities available, follow up any suggestions you have for potential volunteering opportunities and help </w:t>
      </w:r>
      <w:r>
        <w:rPr>
          <w:rStyle w:val="fontstyle01"/>
          <w:rFonts w:asciiTheme="minorHAnsi" w:hAnsiTheme="minorHAnsi" w:cstheme="minorHAnsi"/>
          <w:color w:val="auto"/>
          <w:sz w:val="22"/>
          <w:szCs w:val="22"/>
        </w:rPr>
        <w:t>your service manager</w:t>
      </w:r>
      <w:r w:rsidR="0072705C" w:rsidRPr="0072705C">
        <w:rPr>
          <w:rStyle w:val="fontstyle01"/>
          <w:rFonts w:asciiTheme="minorHAnsi" w:hAnsiTheme="minorHAnsi" w:cstheme="minorHAnsi"/>
          <w:color w:val="auto"/>
          <w:sz w:val="22"/>
          <w:szCs w:val="22"/>
        </w:rPr>
        <w:t xml:space="preserve"> with any concerns they </w:t>
      </w:r>
      <w:r>
        <w:rPr>
          <w:rStyle w:val="fontstyle01"/>
          <w:rFonts w:asciiTheme="minorHAnsi" w:hAnsiTheme="minorHAnsi" w:cstheme="minorHAnsi"/>
          <w:color w:val="auto"/>
          <w:sz w:val="22"/>
          <w:szCs w:val="22"/>
        </w:rPr>
        <w:t xml:space="preserve">may </w:t>
      </w:r>
      <w:r w:rsidR="0072705C" w:rsidRPr="0072705C">
        <w:rPr>
          <w:rStyle w:val="fontstyle01"/>
          <w:rFonts w:asciiTheme="minorHAnsi" w:hAnsiTheme="minorHAnsi" w:cstheme="minorHAnsi"/>
          <w:color w:val="auto"/>
          <w:sz w:val="22"/>
          <w:szCs w:val="22"/>
        </w:rPr>
        <w:t>have about your requests.</w:t>
      </w:r>
    </w:p>
    <w:p w14:paraId="0E9D869E" w14:textId="3F0FC640" w:rsidR="00B25668" w:rsidRDefault="0072705C" w:rsidP="00525F40">
      <w:pPr>
        <w:spacing w:before="0" w:after="180" w:line="276" w:lineRule="auto"/>
        <w:jc w:val="left"/>
        <w:rPr>
          <w:rStyle w:val="fontstyle01"/>
          <w:rFonts w:asciiTheme="minorHAnsi" w:hAnsiTheme="minorHAnsi" w:cstheme="minorHAnsi"/>
          <w:color w:val="auto"/>
          <w:sz w:val="22"/>
          <w:szCs w:val="22"/>
        </w:rPr>
      </w:pPr>
      <w:r w:rsidRPr="0072705C">
        <w:rPr>
          <w:rStyle w:val="fontstyle01"/>
          <w:rFonts w:asciiTheme="minorHAnsi" w:hAnsiTheme="minorHAnsi" w:cstheme="minorHAnsi"/>
          <w:color w:val="auto"/>
          <w:sz w:val="22"/>
          <w:szCs w:val="22"/>
        </w:rPr>
        <w:lastRenderedPageBreak/>
        <w:t>The benefit of taking up opportunities already listed with OCVA is that they will</w:t>
      </w:r>
      <w:r>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already have checked out the arrangements that the voluntary groups have in</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place on things such as health and safety, insurance and Disclosure Barring</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Service (DBS) checks for volunteers. To do this you should initially check the</w:t>
      </w:r>
      <w:r w:rsidR="0070215F">
        <w:rPr>
          <w:rStyle w:val="fontstyle01"/>
          <w:rFonts w:asciiTheme="minorHAnsi" w:hAnsiTheme="minorHAnsi" w:cstheme="minorHAnsi"/>
          <w:color w:val="auto"/>
          <w:sz w:val="22"/>
          <w:szCs w:val="22"/>
        </w:rPr>
        <w:t xml:space="preserve"> </w:t>
      </w:r>
      <w:hyperlink r:id="rId11" w:history="1">
        <w:r w:rsidR="0070215F">
          <w:rPr>
            <w:color w:val="0000FF"/>
            <w:u w:val="single"/>
          </w:rPr>
          <w:t>Oxon Volunteers</w:t>
        </w:r>
      </w:hyperlink>
      <w:r w:rsidR="0070215F">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website for opportunities available.</w:t>
      </w:r>
    </w:p>
    <w:p w14:paraId="6CBD6D95" w14:textId="0E42CB02" w:rsidR="00BB763F" w:rsidRDefault="0072705C" w:rsidP="00525F40">
      <w:pPr>
        <w:spacing w:before="0" w:after="180" w:line="276" w:lineRule="auto"/>
        <w:jc w:val="left"/>
        <w:rPr>
          <w:rStyle w:val="fontstyle01"/>
          <w:rFonts w:asciiTheme="minorHAnsi" w:hAnsiTheme="minorHAnsi" w:cstheme="minorHAnsi"/>
          <w:color w:val="auto"/>
          <w:sz w:val="22"/>
          <w:szCs w:val="22"/>
        </w:rPr>
      </w:pPr>
      <w:r w:rsidRPr="0072705C">
        <w:rPr>
          <w:rStyle w:val="fontstyle01"/>
          <w:rFonts w:asciiTheme="minorHAnsi" w:hAnsiTheme="minorHAnsi" w:cstheme="minorHAnsi"/>
          <w:color w:val="auto"/>
          <w:sz w:val="22"/>
          <w:szCs w:val="22"/>
        </w:rPr>
        <w:t>If you do not find what you are looking for</w:t>
      </w:r>
      <w:r w:rsidR="008C2D63">
        <w:rPr>
          <w:rStyle w:val="fontstyle01"/>
          <w:rFonts w:asciiTheme="minorHAnsi" w:hAnsiTheme="minorHAnsi" w:cstheme="minorHAnsi"/>
          <w:color w:val="auto"/>
          <w:sz w:val="22"/>
          <w:szCs w:val="22"/>
        </w:rPr>
        <w:t>,</w:t>
      </w:r>
      <w:r w:rsidRPr="0072705C">
        <w:rPr>
          <w:rStyle w:val="fontstyle01"/>
          <w:rFonts w:asciiTheme="minorHAnsi" w:hAnsiTheme="minorHAnsi" w:cstheme="minorHAnsi"/>
          <w:color w:val="auto"/>
          <w:sz w:val="22"/>
          <w:szCs w:val="22"/>
        </w:rPr>
        <w:t xml:space="preserve"> you can contact OCVA directly for</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advice on how to find a type of volunteering that suits you.</w:t>
      </w:r>
      <w:r w:rsidR="00B25668">
        <w:rPr>
          <w:rStyle w:val="fontstyle01"/>
          <w:rFonts w:asciiTheme="minorHAnsi" w:hAnsiTheme="minorHAnsi" w:cstheme="minorHAnsi"/>
          <w:color w:val="auto"/>
          <w:sz w:val="22"/>
          <w:szCs w:val="22"/>
        </w:rPr>
        <w:t xml:space="preserve"> Y</w:t>
      </w:r>
      <w:r w:rsidRPr="0072705C">
        <w:rPr>
          <w:rStyle w:val="fontstyle01"/>
          <w:rFonts w:asciiTheme="minorHAnsi" w:hAnsiTheme="minorHAnsi" w:cstheme="minorHAnsi"/>
          <w:color w:val="auto"/>
          <w:sz w:val="22"/>
          <w:szCs w:val="22"/>
        </w:rPr>
        <w:t>ou may already have a clear idea of what type of organisation you</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would like to volunteer for</w:t>
      </w:r>
      <w:r w:rsidR="008C2D63">
        <w:rPr>
          <w:rStyle w:val="fontstyle01"/>
          <w:rFonts w:asciiTheme="minorHAnsi" w:hAnsiTheme="minorHAnsi" w:cstheme="minorHAnsi"/>
          <w:color w:val="auto"/>
          <w:sz w:val="22"/>
          <w:szCs w:val="22"/>
        </w:rPr>
        <w:t>,</w:t>
      </w:r>
      <w:r w:rsidRPr="0072705C">
        <w:rPr>
          <w:rStyle w:val="fontstyle01"/>
          <w:rFonts w:asciiTheme="minorHAnsi" w:hAnsiTheme="minorHAnsi" w:cstheme="minorHAnsi"/>
          <w:color w:val="auto"/>
          <w:sz w:val="22"/>
          <w:szCs w:val="22"/>
        </w:rPr>
        <w:t xml:space="preserve"> but they are not listed</w:t>
      </w:r>
      <w:r w:rsidR="008C2D63">
        <w:rPr>
          <w:rStyle w:val="fontstyle01"/>
          <w:rFonts w:asciiTheme="minorHAnsi" w:hAnsiTheme="minorHAnsi" w:cstheme="minorHAnsi"/>
          <w:color w:val="auto"/>
          <w:sz w:val="22"/>
          <w:szCs w:val="22"/>
        </w:rPr>
        <w:t>. A</w:t>
      </w:r>
      <w:r w:rsidRPr="0072705C">
        <w:rPr>
          <w:rStyle w:val="fontstyle01"/>
          <w:rFonts w:asciiTheme="minorHAnsi" w:hAnsiTheme="minorHAnsi" w:cstheme="minorHAnsi"/>
          <w:color w:val="auto"/>
          <w:sz w:val="22"/>
          <w:szCs w:val="22"/>
        </w:rPr>
        <w:t>gain</w:t>
      </w:r>
      <w:r w:rsidR="008C2D63">
        <w:rPr>
          <w:rStyle w:val="fontstyle01"/>
          <w:rFonts w:asciiTheme="minorHAnsi" w:hAnsiTheme="minorHAnsi" w:cstheme="minorHAnsi"/>
          <w:color w:val="auto"/>
          <w:sz w:val="22"/>
          <w:szCs w:val="22"/>
        </w:rPr>
        <w:t>,</w:t>
      </w:r>
      <w:r w:rsidRPr="0072705C">
        <w:rPr>
          <w:rStyle w:val="fontstyle01"/>
          <w:rFonts w:asciiTheme="minorHAnsi" w:hAnsiTheme="minorHAnsi" w:cstheme="minorHAnsi"/>
          <w:color w:val="auto"/>
          <w:sz w:val="22"/>
          <w:szCs w:val="22"/>
        </w:rPr>
        <w:t xml:space="preserve"> it is worth speaking to</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 xml:space="preserve">OCVA as they may be able help </w:t>
      </w:r>
      <w:proofErr w:type="gramStart"/>
      <w:r w:rsidRPr="0072705C">
        <w:rPr>
          <w:rStyle w:val="fontstyle01"/>
          <w:rFonts w:asciiTheme="minorHAnsi" w:hAnsiTheme="minorHAnsi" w:cstheme="minorHAnsi"/>
          <w:color w:val="auto"/>
          <w:sz w:val="22"/>
          <w:szCs w:val="22"/>
        </w:rPr>
        <w:t xml:space="preserve">the </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organisation</w:t>
      </w:r>
      <w:proofErr w:type="gramEnd"/>
      <w:r w:rsidRPr="0072705C">
        <w:rPr>
          <w:rStyle w:val="fontstyle01"/>
          <w:rFonts w:asciiTheme="minorHAnsi" w:hAnsiTheme="minorHAnsi" w:cstheme="minorHAnsi"/>
          <w:color w:val="auto"/>
          <w:sz w:val="22"/>
          <w:szCs w:val="22"/>
        </w:rPr>
        <w:t xml:space="preserve"> to get more volunteers on</w:t>
      </w:r>
      <w:r w:rsidR="00B25668">
        <w:rPr>
          <w:rStyle w:val="fontstyle01"/>
          <w:rFonts w:asciiTheme="minorHAnsi" w:hAnsiTheme="minorHAnsi" w:cstheme="minorHAnsi"/>
          <w:color w:val="auto"/>
          <w:sz w:val="22"/>
          <w:szCs w:val="22"/>
        </w:rPr>
        <w:t xml:space="preserve"> </w:t>
      </w:r>
      <w:r w:rsidRPr="0072705C">
        <w:rPr>
          <w:rStyle w:val="fontstyle01"/>
          <w:rFonts w:asciiTheme="minorHAnsi" w:hAnsiTheme="minorHAnsi" w:cstheme="minorHAnsi"/>
          <w:color w:val="auto"/>
          <w:sz w:val="22"/>
          <w:szCs w:val="22"/>
        </w:rPr>
        <w:t>board</w:t>
      </w:r>
      <w:r w:rsidR="008C2D63">
        <w:rPr>
          <w:rStyle w:val="fontstyle01"/>
          <w:rFonts w:asciiTheme="minorHAnsi" w:hAnsiTheme="minorHAnsi" w:cstheme="minorHAnsi"/>
          <w:color w:val="auto"/>
          <w:sz w:val="22"/>
          <w:szCs w:val="22"/>
        </w:rPr>
        <w:t>,</w:t>
      </w:r>
      <w:r w:rsidRPr="0072705C">
        <w:rPr>
          <w:rStyle w:val="fontstyle01"/>
          <w:rFonts w:asciiTheme="minorHAnsi" w:hAnsiTheme="minorHAnsi" w:cstheme="minorHAnsi"/>
          <w:color w:val="auto"/>
          <w:sz w:val="22"/>
          <w:szCs w:val="22"/>
        </w:rPr>
        <w:t xml:space="preserve"> as well as checking out the above things for you.</w:t>
      </w:r>
    </w:p>
    <w:p w14:paraId="42BA4647" w14:textId="22E63E27" w:rsidR="00BB763F" w:rsidRDefault="00BB763F" w:rsidP="00525F40">
      <w:pPr>
        <w:spacing w:before="0" w:after="180" w:line="276" w:lineRule="auto"/>
        <w:jc w:val="left"/>
        <w:rPr>
          <w:rStyle w:val="fontstyle01"/>
          <w:rFonts w:asciiTheme="minorHAnsi" w:hAnsiTheme="minorHAnsi" w:cstheme="minorHAnsi"/>
          <w:color w:val="auto"/>
          <w:sz w:val="22"/>
          <w:szCs w:val="22"/>
        </w:rPr>
      </w:pPr>
    </w:p>
    <w:p w14:paraId="3248E340" w14:textId="34A343D9" w:rsidR="0072705C" w:rsidRPr="00144B36" w:rsidRDefault="0072705C" w:rsidP="00525F40">
      <w:pPr>
        <w:pStyle w:val="Heading1"/>
      </w:pPr>
      <w:bookmarkStart w:id="18" w:name="_Toc46763518"/>
      <w:r>
        <w:lastRenderedPageBreak/>
        <w:t xml:space="preserve">Approval </w:t>
      </w:r>
      <w:r w:rsidR="00661A70" w:rsidRPr="00525F40">
        <w:t>p</w:t>
      </w:r>
      <w:r w:rsidRPr="00525F40">
        <w:t>rocess</w:t>
      </w:r>
      <w:bookmarkEnd w:id="18"/>
    </w:p>
    <w:p w14:paraId="144DCB46" w14:textId="77777777" w:rsidR="008F5B59" w:rsidRDefault="008F5B59" w:rsidP="00525F40">
      <w:pPr>
        <w:shd w:val="clear" w:color="auto" w:fill="FFFFFF"/>
        <w:spacing w:before="0" w:after="180" w:line="276" w:lineRule="auto"/>
        <w:jc w:val="left"/>
        <w:rPr>
          <w:rFonts w:eastAsia="Times New Roman" w:cstheme="minorHAnsi"/>
          <w:b/>
          <w:bCs/>
          <w:color w:val="auto"/>
          <w:szCs w:val="22"/>
          <w:bdr w:val="none" w:sz="0" w:space="0" w:color="auto" w:frame="1"/>
          <w:lang w:eastAsia="en-GB"/>
        </w:rPr>
      </w:pPr>
    </w:p>
    <w:p w14:paraId="32ED2C79" w14:textId="6245F38A"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one: </w:t>
      </w:r>
      <w:r w:rsidRPr="00BB763F">
        <w:rPr>
          <w:rFonts w:eastAsia="Times New Roman" w:cstheme="minorHAnsi"/>
          <w:color w:val="auto"/>
          <w:szCs w:val="22"/>
          <w:lang w:eastAsia="en-GB"/>
        </w:rPr>
        <w:t>Read the </w:t>
      </w:r>
      <w:hyperlink w:anchor="_Employee_Volunteering_Risk" w:history="1">
        <w:r w:rsidR="00B221F1">
          <w:rPr>
            <w:rFonts w:eastAsia="Times New Roman" w:cstheme="minorHAnsi"/>
            <w:color w:val="2AB3C6"/>
            <w:szCs w:val="22"/>
            <w:u w:val="single"/>
            <w:bdr w:val="none" w:sz="0" w:space="0" w:color="auto" w:frame="1"/>
            <w:lang w:eastAsia="en-GB"/>
          </w:rPr>
          <w:t>Employee</w:t>
        </w:r>
        <w:r w:rsidRPr="00BB763F">
          <w:rPr>
            <w:rFonts w:eastAsia="Times New Roman" w:cstheme="minorHAnsi"/>
            <w:color w:val="2AB3C6"/>
            <w:szCs w:val="22"/>
            <w:u w:val="single"/>
            <w:bdr w:val="none" w:sz="0" w:space="0" w:color="auto" w:frame="1"/>
            <w:lang w:eastAsia="en-GB"/>
          </w:rPr>
          <w:t xml:space="preserve"> Volunteering Scheme – Risk Assessment Form</w:t>
        </w:r>
      </w:hyperlink>
      <w:r w:rsidR="008C2D63">
        <w:rPr>
          <w:rFonts w:eastAsia="Times New Roman" w:cstheme="minorHAnsi"/>
          <w:color w:val="2AB3C6"/>
          <w:szCs w:val="22"/>
          <w:u w:val="single"/>
          <w:bdr w:val="none" w:sz="0" w:space="0" w:color="auto" w:frame="1"/>
          <w:lang w:eastAsia="en-GB"/>
        </w:rPr>
        <w:t>,</w:t>
      </w:r>
      <w:r w:rsidRPr="00BB763F">
        <w:rPr>
          <w:rFonts w:eastAsia="Times New Roman" w:cstheme="minorHAnsi"/>
          <w:color w:val="666666"/>
          <w:szCs w:val="22"/>
          <w:lang w:eastAsia="en-GB"/>
        </w:rPr>
        <w:t> </w:t>
      </w:r>
      <w:r w:rsidRPr="00BB763F">
        <w:rPr>
          <w:rFonts w:eastAsia="Times New Roman" w:cstheme="minorHAnsi"/>
          <w:color w:val="auto"/>
          <w:szCs w:val="22"/>
          <w:lang w:eastAsia="en-GB"/>
        </w:rPr>
        <w:t>so you are clear on what you need to do and the information you need to ask from the organisation to ensure</w:t>
      </w:r>
      <w:r w:rsidR="008C2D63">
        <w:rPr>
          <w:rFonts w:eastAsia="Times New Roman" w:cstheme="minorHAnsi"/>
          <w:color w:val="auto"/>
          <w:szCs w:val="22"/>
          <w:lang w:eastAsia="en-GB"/>
        </w:rPr>
        <w:t xml:space="preserve"> a</w:t>
      </w:r>
      <w:r w:rsidRPr="00BB763F">
        <w:rPr>
          <w:rFonts w:eastAsia="Times New Roman" w:cstheme="minorHAnsi"/>
          <w:color w:val="auto"/>
          <w:szCs w:val="22"/>
          <w:lang w:eastAsia="en-GB"/>
        </w:rPr>
        <w:t xml:space="preserve"> fun and safe volunteering experience.</w:t>
      </w:r>
    </w:p>
    <w:p w14:paraId="4FCFE79C" w14:textId="36E661AE"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two: </w:t>
      </w:r>
      <w:r w:rsidRPr="00BB763F">
        <w:rPr>
          <w:rFonts w:eastAsia="Times New Roman" w:cstheme="minorHAnsi"/>
          <w:color w:val="auto"/>
          <w:szCs w:val="22"/>
          <w:lang w:eastAsia="en-GB"/>
        </w:rPr>
        <w:t xml:space="preserve">Decide what you </w:t>
      </w:r>
      <w:r w:rsidR="008C2D63">
        <w:rPr>
          <w:rFonts w:eastAsia="Times New Roman" w:cstheme="minorHAnsi"/>
          <w:color w:val="auto"/>
          <w:szCs w:val="22"/>
          <w:lang w:eastAsia="en-GB"/>
        </w:rPr>
        <w:t>would like</w:t>
      </w:r>
      <w:r w:rsidRPr="00BB763F">
        <w:rPr>
          <w:rFonts w:eastAsia="Times New Roman" w:cstheme="minorHAnsi"/>
          <w:color w:val="auto"/>
          <w:szCs w:val="22"/>
          <w:lang w:eastAsia="en-GB"/>
        </w:rPr>
        <w:t xml:space="preserve"> to do.</w:t>
      </w:r>
    </w:p>
    <w:p w14:paraId="75F53AB6" w14:textId="73E767D8"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three: </w:t>
      </w:r>
      <w:r w:rsidRPr="00BB763F">
        <w:rPr>
          <w:rFonts w:eastAsia="Times New Roman" w:cstheme="minorHAnsi"/>
          <w:color w:val="auto"/>
          <w:szCs w:val="22"/>
          <w:lang w:eastAsia="en-GB"/>
        </w:rPr>
        <w:t>Contact your chosen organisation to discuss how you can help them</w:t>
      </w:r>
      <w:r w:rsidR="00990C6A">
        <w:rPr>
          <w:rFonts w:eastAsia="Times New Roman" w:cstheme="minorHAnsi"/>
          <w:color w:val="auto"/>
          <w:szCs w:val="22"/>
          <w:lang w:eastAsia="en-GB"/>
        </w:rPr>
        <w:t xml:space="preserve"> </w:t>
      </w:r>
      <w:r w:rsidRPr="00BB763F">
        <w:rPr>
          <w:rFonts w:eastAsia="Times New Roman" w:cstheme="minorHAnsi"/>
          <w:color w:val="auto"/>
          <w:szCs w:val="22"/>
          <w:lang w:eastAsia="en-GB"/>
        </w:rPr>
        <w:t>/ if they would like a volunteer. You will need to ask for and receive a copy of their volunteering activity risk assessment and a copy of the Public Liability Insurance (PLI) Certificate.</w:t>
      </w:r>
    </w:p>
    <w:p w14:paraId="5BDA5FA9" w14:textId="34EBACA7"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four: </w:t>
      </w:r>
      <w:r w:rsidRPr="00BB763F">
        <w:rPr>
          <w:rFonts w:eastAsia="Times New Roman" w:cstheme="minorHAnsi"/>
          <w:color w:val="auto"/>
          <w:szCs w:val="22"/>
          <w:lang w:eastAsia="en-GB"/>
        </w:rPr>
        <w:t>Request your volunteering leave by completing the </w:t>
      </w:r>
      <w:hyperlink w:anchor="_Employee_volunteering_application" w:history="1">
        <w:r w:rsidRPr="008C2D63">
          <w:rPr>
            <w:rFonts w:eastAsia="Times New Roman" w:cstheme="minorHAnsi"/>
            <w:color w:val="2AB3C6"/>
            <w:szCs w:val="22"/>
            <w:u w:val="single"/>
            <w:bdr w:val="none" w:sz="0" w:space="0" w:color="auto" w:frame="1"/>
            <w:lang w:eastAsia="en-GB"/>
          </w:rPr>
          <w:t>Volunteering Application Form</w:t>
        </w:r>
      </w:hyperlink>
      <w:r w:rsidRPr="00BB763F">
        <w:rPr>
          <w:rFonts w:eastAsia="Times New Roman" w:cstheme="minorHAnsi"/>
          <w:color w:val="666666"/>
          <w:szCs w:val="22"/>
          <w:lang w:eastAsia="en-GB"/>
        </w:rPr>
        <w:t>.  </w:t>
      </w:r>
      <w:r w:rsidRPr="00BB763F">
        <w:rPr>
          <w:rFonts w:eastAsia="Times New Roman" w:cstheme="minorHAnsi"/>
          <w:b/>
          <w:bCs/>
          <w:color w:val="auto"/>
          <w:szCs w:val="22"/>
          <w:bdr w:val="none" w:sz="0" w:space="0" w:color="auto" w:frame="1"/>
          <w:lang w:eastAsia="en-GB"/>
        </w:rPr>
        <w:t> </w:t>
      </w:r>
      <w:r w:rsidRPr="00BB763F">
        <w:rPr>
          <w:rFonts w:eastAsia="Times New Roman" w:cstheme="minorHAnsi"/>
          <w:color w:val="auto"/>
          <w:szCs w:val="22"/>
          <w:lang w:eastAsia="en-GB"/>
        </w:rPr>
        <w:t>You will need to attach the organisation risk assessment and PLI Certificate to the email to your Service Manager</w:t>
      </w:r>
      <w:r w:rsidR="002B71B5">
        <w:rPr>
          <w:rFonts w:eastAsia="Times New Roman" w:cstheme="minorHAnsi"/>
          <w:color w:val="auto"/>
          <w:szCs w:val="22"/>
          <w:lang w:eastAsia="en-GB"/>
        </w:rPr>
        <w:t xml:space="preserve">. </w:t>
      </w:r>
    </w:p>
    <w:p w14:paraId="6394C6DC" w14:textId="1BDE1836"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five: </w:t>
      </w:r>
      <w:r w:rsidRPr="00BB763F">
        <w:rPr>
          <w:rFonts w:eastAsia="Times New Roman" w:cstheme="minorHAnsi"/>
          <w:color w:val="auto"/>
          <w:szCs w:val="22"/>
          <w:lang w:eastAsia="en-GB"/>
        </w:rPr>
        <w:t xml:space="preserve">Next arrange a conversation with your </w:t>
      </w:r>
      <w:r w:rsidR="00990C6A">
        <w:rPr>
          <w:rFonts w:eastAsia="Times New Roman" w:cstheme="minorHAnsi"/>
          <w:color w:val="auto"/>
          <w:szCs w:val="22"/>
          <w:lang w:eastAsia="en-GB"/>
        </w:rPr>
        <w:t>S</w:t>
      </w:r>
      <w:r w:rsidRPr="00BB763F">
        <w:rPr>
          <w:rFonts w:eastAsia="Times New Roman" w:cstheme="minorHAnsi"/>
          <w:color w:val="auto"/>
          <w:szCs w:val="22"/>
          <w:lang w:eastAsia="en-GB"/>
        </w:rPr>
        <w:t xml:space="preserve">ervice </w:t>
      </w:r>
      <w:r w:rsidR="00990C6A">
        <w:rPr>
          <w:rFonts w:eastAsia="Times New Roman" w:cstheme="minorHAnsi"/>
          <w:color w:val="auto"/>
          <w:szCs w:val="22"/>
          <w:lang w:eastAsia="en-GB"/>
        </w:rPr>
        <w:t>M</w:t>
      </w:r>
      <w:r w:rsidRPr="00BB763F">
        <w:rPr>
          <w:rFonts w:eastAsia="Times New Roman" w:cstheme="minorHAnsi"/>
          <w:color w:val="auto"/>
          <w:szCs w:val="22"/>
          <w:lang w:eastAsia="en-GB"/>
        </w:rPr>
        <w:t>anager</w:t>
      </w:r>
      <w:r w:rsidR="00990C6A">
        <w:rPr>
          <w:rFonts w:eastAsia="Times New Roman" w:cstheme="minorHAnsi"/>
          <w:color w:val="auto"/>
          <w:szCs w:val="22"/>
          <w:lang w:eastAsia="en-GB"/>
        </w:rPr>
        <w:t xml:space="preserve"> (Service Managers and above will need to agree with their respective Line Managers)</w:t>
      </w:r>
      <w:r w:rsidRPr="00BB763F">
        <w:rPr>
          <w:rFonts w:eastAsia="Times New Roman" w:cstheme="minorHAnsi"/>
          <w:color w:val="auto"/>
          <w:szCs w:val="22"/>
          <w:lang w:eastAsia="en-GB"/>
        </w:rPr>
        <w:t xml:space="preserve"> to talk through the opportunity, agree your lone</w:t>
      </w:r>
      <w:r w:rsidR="008C2D63">
        <w:rPr>
          <w:rFonts w:eastAsia="Times New Roman" w:cstheme="minorHAnsi"/>
          <w:color w:val="auto"/>
          <w:szCs w:val="22"/>
          <w:lang w:eastAsia="en-GB"/>
        </w:rPr>
        <w:t>-</w:t>
      </w:r>
      <w:r w:rsidRPr="00BB763F">
        <w:rPr>
          <w:rFonts w:eastAsia="Times New Roman" w:cstheme="minorHAnsi"/>
          <w:color w:val="auto"/>
          <w:szCs w:val="22"/>
          <w:lang w:eastAsia="en-GB"/>
        </w:rPr>
        <w:t>working arrangements, discuss any safeguarding issues or any risks to your volunteering. This is important and your responsibility to make it happen.</w:t>
      </w:r>
    </w:p>
    <w:p w14:paraId="5D9DD869" w14:textId="7FE2B6FE" w:rsidR="00EF1CDF" w:rsidRPr="008C2D63" w:rsidRDefault="00EF1CDF" w:rsidP="00525F40">
      <w:pPr>
        <w:shd w:val="clear" w:color="auto" w:fill="FFFFFF"/>
        <w:spacing w:before="0" w:after="180" w:line="276" w:lineRule="auto"/>
        <w:jc w:val="left"/>
        <w:rPr>
          <w:rFonts w:eastAsia="Times New Roman" w:cstheme="minorHAnsi"/>
          <w:color w:val="26B4C6"/>
          <w:szCs w:val="22"/>
          <w:lang w:eastAsia="en-GB"/>
        </w:rPr>
      </w:pPr>
      <w:r w:rsidRPr="00BB763F">
        <w:rPr>
          <w:rFonts w:eastAsia="Times New Roman" w:cstheme="minorHAnsi"/>
          <w:b/>
          <w:bCs/>
          <w:color w:val="auto"/>
          <w:szCs w:val="22"/>
          <w:bdr w:val="none" w:sz="0" w:space="0" w:color="auto" w:frame="1"/>
          <w:lang w:eastAsia="en-GB"/>
        </w:rPr>
        <w:t>Step six: </w:t>
      </w:r>
      <w:r w:rsidRPr="00BB763F">
        <w:rPr>
          <w:rFonts w:eastAsia="Times New Roman" w:cstheme="minorHAnsi"/>
          <w:color w:val="auto"/>
          <w:szCs w:val="22"/>
          <w:lang w:eastAsia="en-GB"/>
        </w:rPr>
        <w:t>Send your completed and approved application form</w:t>
      </w:r>
      <w:r w:rsidR="008C2D63">
        <w:rPr>
          <w:rFonts w:eastAsia="Times New Roman" w:cstheme="minorHAnsi"/>
          <w:color w:val="auto"/>
          <w:szCs w:val="22"/>
          <w:lang w:eastAsia="en-GB"/>
        </w:rPr>
        <w:t xml:space="preserve"> t</w:t>
      </w:r>
      <w:r w:rsidRPr="00BB763F">
        <w:rPr>
          <w:rFonts w:eastAsia="Times New Roman" w:cstheme="minorHAnsi"/>
          <w:color w:val="auto"/>
          <w:szCs w:val="22"/>
          <w:lang w:eastAsia="en-GB"/>
        </w:rPr>
        <w:t>o</w:t>
      </w:r>
      <w:r w:rsidR="008C2D63">
        <w:rPr>
          <w:rFonts w:eastAsia="Times New Roman" w:cstheme="minorHAnsi"/>
          <w:color w:val="auto"/>
          <w:szCs w:val="22"/>
          <w:lang w:eastAsia="en-GB"/>
        </w:rPr>
        <w:t xml:space="preserve">: </w:t>
      </w:r>
      <w:hyperlink r:id="rId12" w:history="1">
        <w:r w:rsidR="008C2D63" w:rsidRPr="008C2D63">
          <w:rPr>
            <w:rStyle w:val="Hyperlink"/>
            <w:rFonts w:eastAsia="Times New Roman" w:cstheme="minorHAnsi"/>
            <w:color w:val="26B4C6"/>
            <w:szCs w:val="22"/>
            <w:bdr w:val="none" w:sz="0" w:space="0" w:color="auto" w:frame="1"/>
            <w:lang w:eastAsia="en-GB"/>
          </w:rPr>
          <w:t>volunteer.support@southandvale.gov.uk</w:t>
        </w:r>
      </w:hyperlink>
    </w:p>
    <w:p w14:paraId="0B8422F8" w14:textId="26B8157B"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Step seven: </w:t>
      </w:r>
      <w:r w:rsidRPr="00BB763F">
        <w:rPr>
          <w:rFonts w:eastAsia="Times New Roman" w:cstheme="minorHAnsi"/>
          <w:color w:val="auto"/>
          <w:szCs w:val="22"/>
          <w:lang w:eastAsia="en-GB"/>
        </w:rPr>
        <w:t>Start volunteering and reap the many benefits of volunteering</w:t>
      </w:r>
      <w:r w:rsidR="008C2D63">
        <w:rPr>
          <w:rFonts w:eastAsia="Times New Roman" w:cstheme="minorHAnsi"/>
          <w:color w:val="auto"/>
          <w:szCs w:val="22"/>
          <w:lang w:eastAsia="en-GB"/>
        </w:rPr>
        <w:t>!</w:t>
      </w:r>
    </w:p>
    <w:p w14:paraId="673E2A01" w14:textId="5E552C9E" w:rsidR="00EF1CDF" w:rsidRPr="00BB763F" w:rsidRDefault="00EF1CDF" w:rsidP="00525F40">
      <w:pPr>
        <w:shd w:val="clear" w:color="auto" w:fill="FFFFFF"/>
        <w:spacing w:before="0" w:after="180" w:line="276" w:lineRule="auto"/>
        <w:jc w:val="left"/>
        <w:rPr>
          <w:rFonts w:eastAsia="Times New Roman" w:cstheme="minorHAnsi"/>
          <w:color w:val="auto"/>
          <w:szCs w:val="22"/>
          <w:lang w:eastAsia="en-GB"/>
        </w:rPr>
      </w:pPr>
      <w:r w:rsidRPr="00BB763F">
        <w:rPr>
          <w:rFonts w:eastAsia="Times New Roman" w:cstheme="minorHAnsi"/>
          <w:b/>
          <w:bCs/>
          <w:color w:val="auto"/>
          <w:szCs w:val="22"/>
          <w:bdr w:val="none" w:sz="0" w:space="0" w:color="auto" w:frame="1"/>
          <w:lang w:eastAsia="en-GB"/>
        </w:rPr>
        <w:t>Remember: </w:t>
      </w:r>
      <w:r w:rsidRPr="00BB763F">
        <w:rPr>
          <w:rFonts w:eastAsia="Times New Roman" w:cstheme="minorHAnsi"/>
          <w:color w:val="auto"/>
          <w:szCs w:val="22"/>
          <w:lang w:eastAsia="en-GB"/>
        </w:rPr>
        <w:t xml:space="preserve">You need your </w:t>
      </w:r>
      <w:r w:rsidR="00990C6A">
        <w:rPr>
          <w:rFonts w:eastAsia="Times New Roman" w:cstheme="minorHAnsi"/>
          <w:color w:val="auto"/>
          <w:szCs w:val="22"/>
          <w:lang w:eastAsia="en-GB"/>
        </w:rPr>
        <w:t>S</w:t>
      </w:r>
      <w:r w:rsidRPr="00BB763F">
        <w:rPr>
          <w:rFonts w:eastAsia="Times New Roman" w:cstheme="minorHAnsi"/>
          <w:color w:val="auto"/>
          <w:szCs w:val="22"/>
          <w:lang w:eastAsia="en-GB"/>
        </w:rPr>
        <w:t xml:space="preserve">ervice </w:t>
      </w:r>
      <w:r w:rsidR="00990C6A">
        <w:rPr>
          <w:rFonts w:eastAsia="Times New Roman" w:cstheme="minorHAnsi"/>
          <w:color w:val="auto"/>
          <w:szCs w:val="22"/>
          <w:lang w:eastAsia="en-GB"/>
        </w:rPr>
        <w:t>M</w:t>
      </w:r>
      <w:r w:rsidRPr="00BB763F">
        <w:rPr>
          <w:rFonts w:eastAsia="Times New Roman" w:cstheme="minorHAnsi"/>
          <w:color w:val="auto"/>
          <w:szCs w:val="22"/>
          <w:lang w:eastAsia="en-GB"/>
        </w:rPr>
        <w:t>anager approval before you can start your volunteering.</w:t>
      </w:r>
    </w:p>
    <w:p w14:paraId="2CDA1A4C" w14:textId="5D24219C" w:rsidR="00EF1CDF" w:rsidRDefault="00EF1CDF" w:rsidP="00525F40">
      <w:pPr>
        <w:shd w:val="clear" w:color="auto" w:fill="FFFFFF"/>
        <w:spacing w:before="0" w:after="180" w:line="276" w:lineRule="auto"/>
        <w:jc w:val="left"/>
        <w:rPr>
          <w:rFonts w:eastAsia="Times New Roman" w:cstheme="minorHAnsi"/>
          <w:color w:val="666666"/>
          <w:szCs w:val="22"/>
          <w:lang w:eastAsia="en-GB"/>
        </w:rPr>
      </w:pPr>
      <w:r w:rsidRPr="00BB763F">
        <w:rPr>
          <w:rFonts w:eastAsia="Times New Roman" w:cstheme="minorHAnsi"/>
          <w:color w:val="auto"/>
          <w:szCs w:val="22"/>
          <w:lang w:eastAsia="en-GB"/>
        </w:rPr>
        <w:t>Any questions</w:t>
      </w:r>
      <w:r w:rsidR="00525F40">
        <w:rPr>
          <w:rFonts w:eastAsia="Times New Roman" w:cstheme="minorHAnsi"/>
          <w:color w:val="auto"/>
          <w:szCs w:val="22"/>
          <w:lang w:eastAsia="en-GB"/>
        </w:rPr>
        <w:t>,</w:t>
      </w:r>
      <w:r w:rsidR="00990C6A">
        <w:rPr>
          <w:rFonts w:eastAsia="Times New Roman" w:cstheme="minorHAnsi"/>
          <w:color w:val="auto"/>
          <w:szCs w:val="22"/>
          <w:lang w:eastAsia="en-GB"/>
        </w:rPr>
        <w:t xml:space="preserve"> </w:t>
      </w:r>
      <w:r w:rsidRPr="00BB763F">
        <w:rPr>
          <w:rFonts w:eastAsia="Times New Roman" w:cstheme="minorHAnsi"/>
          <w:color w:val="auto"/>
          <w:szCs w:val="22"/>
          <w:lang w:eastAsia="en-GB"/>
        </w:rPr>
        <w:t>email </w:t>
      </w:r>
      <w:hyperlink r:id="rId13" w:history="1">
        <w:r w:rsidRPr="00BB763F">
          <w:rPr>
            <w:rFonts w:eastAsia="Times New Roman" w:cstheme="minorHAnsi"/>
            <w:color w:val="2AB3C6"/>
            <w:szCs w:val="22"/>
            <w:u w:val="single"/>
            <w:bdr w:val="none" w:sz="0" w:space="0" w:color="auto" w:frame="1"/>
            <w:lang w:eastAsia="en-GB"/>
          </w:rPr>
          <w:t>volunteer.support@southandvale.gov.uk</w:t>
        </w:r>
      </w:hyperlink>
      <w:r w:rsidRPr="00BB763F">
        <w:rPr>
          <w:rFonts w:eastAsia="Times New Roman" w:cstheme="minorHAnsi"/>
          <w:color w:val="666666"/>
          <w:szCs w:val="22"/>
          <w:lang w:eastAsia="en-GB"/>
        </w:rPr>
        <w:t xml:space="preserve">  </w:t>
      </w:r>
    </w:p>
    <w:p w14:paraId="6BEE0E00" w14:textId="24E38098" w:rsidR="00835644" w:rsidRDefault="00EF1CDF" w:rsidP="00525F40">
      <w:pPr>
        <w:spacing w:before="0" w:after="180" w:line="276" w:lineRule="auto"/>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Service Managers </w:t>
      </w:r>
      <w:r w:rsidR="008C2D63">
        <w:rPr>
          <w:rStyle w:val="fontstyle01"/>
          <w:rFonts w:asciiTheme="minorHAnsi" w:hAnsiTheme="minorHAnsi" w:cstheme="minorHAnsi"/>
          <w:color w:val="auto"/>
          <w:sz w:val="22"/>
          <w:szCs w:val="22"/>
        </w:rPr>
        <w:t xml:space="preserve">will look to </w:t>
      </w:r>
      <w:r w:rsidR="00835644" w:rsidRPr="00001A36">
        <w:rPr>
          <w:rStyle w:val="fontstyle01"/>
          <w:rFonts w:asciiTheme="minorHAnsi" w:hAnsiTheme="minorHAnsi" w:cstheme="minorHAnsi"/>
          <w:color w:val="auto"/>
          <w:sz w:val="22"/>
          <w:szCs w:val="22"/>
        </w:rPr>
        <w:t xml:space="preserve">support volunteering activities, </w:t>
      </w:r>
      <w:r w:rsidR="00835644">
        <w:rPr>
          <w:rStyle w:val="fontstyle01"/>
          <w:rFonts w:asciiTheme="minorHAnsi" w:hAnsiTheme="minorHAnsi" w:cstheme="minorHAnsi"/>
          <w:color w:val="auto"/>
          <w:sz w:val="22"/>
          <w:szCs w:val="22"/>
        </w:rPr>
        <w:t>and where possible</w:t>
      </w:r>
      <w:r w:rsidR="00525F40">
        <w:rPr>
          <w:rStyle w:val="fontstyle01"/>
          <w:rFonts w:asciiTheme="minorHAnsi" w:hAnsiTheme="minorHAnsi" w:cstheme="minorHAnsi"/>
          <w:color w:val="auto"/>
          <w:sz w:val="22"/>
          <w:szCs w:val="22"/>
        </w:rPr>
        <w:t>,</w:t>
      </w:r>
      <w:r w:rsidR="00835644">
        <w:rPr>
          <w:rStyle w:val="fontstyle01"/>
          <w:rFonts w:asciiTheme="minorHAnsi" w:hAnsiTheme="minorHAnsi" w:cstheme="minorHAnsi"/>
          <w:color w:val="auto"/>
          <w:sz w:val="22"/>
          <w:szCs w:val="22"/>
        </w:rPr>
        <w:t xml:space="preserve"> will approve volunteering requests by </w:t>
      </w:r>
      <w:r w:rsidR="00835644" w:rsidRPr="00001A36">
        <w:rPr>
          <w:rStyle w:val="fontstyle01"/>
          <w:rFonts w:asciiTheme="minorHAnsi" w:hAnsiTheme="minorHAnsi" w:cstheme="minorHAnsi"/>
          <w:color w:val="auto"/>
          <w:sz w:val="22"/>
          <w:szCs w:val="22"/>
        </w:rPr>
        <w:t xml:space="preserve">demonstrating flexibility </w:t>
      </w:r>
      <w:r w:rsidR="00835644">
        <w:rPr>
          <w:rStyle w:val="fontstyle01"/>
          <w:rFonts w:asciiTheme="minorHAnsi" w:hAnsiTheme="minorHAnsi" w:cstheme="minorHAnsi"/>
          <w:color w:val="auto"/>
          <w:sz w:val="22"/>
          <w:szCs w:val="22"/>
        </w:rPr>
        <w:t xml:space="preserve">and organising </w:t>
      </w:r>
      <w:r w:rsidR="00835644" w:rsidRPr="00001A36">
        <w:rPr>
          <w:rStyle w:val="fontstyle01"/>
          <w:rFonts w:asciiTheme="minorHAnsi" w:hAnsiTheme="minorHAnsi" w:cstheme="minorHAnsi"/>
          <w:color w:val="auto"/>
          <w:sz w:val="22"/>
          <w:szCs w:val="22"/>
        </w:rPr>
        <w:t>cover arrangements e</w:t>
      </w:r>
      <w:r w:rsidR="00835644">
        <w:rPr>
          <w:rStyle w:val="fontstyle01"/>
          <w:rFonts w:asciiTheme="minorHAnsi" w:hAnsiTheme="minorHAnsi" w:cstheme="minorHAnsi"/>
          <w:color w:val="auto"/>
          <w:sz w:val="22"/>
          <w:szCs w:val="22"/>
        </w:rPr>
        <w:t>.</w:t>
      </w:r>
      <w:r w:rsidR="00835644" w:rsidRPr="00001A36">
        <w:rPr>
          <w:rStyle w:val="fontstyle01"/>
          <w:rFonts w:asciiTheme="minorHAnsi" w:hAnsiTheme="minorHAnsi" w:cstheme="minorHAnsi"/>
          <w:color w:val="auto"/>
          <w:sz w:val="22"/>
          <w:szCs w:val="22"/>
        </w:rPr>
        <w:t>g</w:t>
      </w:r>
      <w:r w:rsidR="00835644">
        <w:rPr>
          <w:rStyle w:val="fontstyle01"/>
          <w:rFonts w:asciiTheme="minorHAnsi" w:hAnsiTheme="minorHAnsi" w:cstheme="minorHAnsi"/>
          <w:color w:val="auto"/>
          <w:sz w:val="22"/>
          <w:szCs w:val="22"/>
        </w:rPr>
        <w:t>.</w:t>
      </w:r>
      <w:r w:rsidR="00835644" w:rsidRPr="00001A36">
        <w:rPr>
          <w:rStyle w:val="fontstyle01"/>
          <w:rFonts w:asciiTheme="minorHAnsi" w:hAnsiTheme="minorHAnsi" w:cstheme="minorHAnsi"/>
          <w:color w:val="auto"/>
          <w:sz w:val="22"/>
          <w:szCs w:val="22"/>
        </w:rPr>
        <w:t xml:space="preserve"> swapping shifts, or asking </w:t>
      </w:r>
      <w:r w:rsidR="00EE7BB0">
        <w:rPr>
          <w:rStyle w:val="fontstyle01"/>
          <w:rFonts w:asciiTheme="minorHAnsi" w:hAnsiTheme="minorHAnsi" w:cstheme="minorHAnsi"/>
          <w:color w:val="auto"/>
          <w:sz w:val="22"/>
          <w:szCs w:val="22"/>
        </w:rPr>
        <w:t>employees</w:t>
      </w:r>
      <w:r w:rsidR="00835644" w:rsidRPr="00001A36">
        <w:rPr>
          <w:rStyle w:val="fontstyle01"/>
          <w:rFonts w:asciiTheme="minorHAnsi" w:hAnsiTheme="minorHAnsi" w:cstheme="minorHAnsi"/>
          <w:color w:val="auto"/>
          <w:sz w:val="22"/>
          <w:szCs w:val="22"/>
        </w:rPr>
        <w:t xml:space="preserve"> to cover each other’s work. </w:t>
      </w:r>
      <w:r w:rsidR="00835644">
        <w:rPr>
          <w:rStyle w:val="fontstyle01"/>
          <w:rFonts w:asciiTheme="minorHAnsi" w:hAnsiTheme="minorHAnsi" w:cstheme="minorHAnsi"/>
          <w:color w:val="auto"/>
          <w:sz w:val="22"/>
          <w:szCs w:val="22"/>
        </w:rPr>
        <w:t>I</w:t>
      </w:r>
      <w:r w:rsidR="00835644" w:rsidRPr="00001A36">
        <w:rPr>
          <w:rStyle w:val="fontstyle01"/>
          <w:rFonts w:asciiTheme="minorHAnsi" w:hAnsiTheme="minorHAnsi" w:cstheme="minorHAnsi"/>
          <w:color w:val="auto"/>
          <w:sz w:val="22"/>
          <w:szCs w:val="22"/>
        </w:rPr>
        <w:t>f</w:t>
      </w:r>
      <w:r w:rsidR="00835644">
        <w:rPr>
          <w:rStyle w:val="fontstyle01"/>
          <w:rFonts w:asciiTheme="minorHAnsi" w:hAnsiTheme="minorHAnsi" w:cstheme="minorHAnsi"/>
          <w:color w:val="auto"/>
          <w:sz w:val="22"/>
          <w:szCs w:val="22"/>
        </w:rPr>
        <w:t>, however</w:t>
      </w:r>
      <w:r w:rsidR="008C2D63">
        <w:rPr>
          <w:rStyle w:val="fontstyle01"/>
          <w:rFonts w:asciiTheme="minorHAnsi" w:hAnsiTheme="minorHAnsi" w:cstheme="minorHAnsi"/>
          <w:color w:val="auto"/>
          <w:sz w:val="22"/>
          <w:szCs w:val="22"/>
        </w:rPr>
        <w:t>,</w:t>
      </w:r>
      <w:r w:rsidR="00835644">
        <w:rPr>
          <w:rStyle w:val="fontstyle01"/>
          <w:rFonts w:asciiTheme="minorHAnsi" w:hAnsiTheme="minorHAnsi" w:cstheme="minorHAnsi"/>
          <w:color w:val="auto"/>
          <w:sz w:val="22"/>
          <w:szCs w:val="22"/>
        </w:rPr>
        <w:t xml:space="preserve"> there are </w:t>
      </w:r>
      <w:r w:rsidR="00835644" w:rsidRPr="00001A36">
        <w:rPr>
          <w:rStyle w:val="fontstyle01"/>
          <w:rFonts w:asciiTheme="minorHAnsi" w:hAnsiTheme="minorHAnsi" w:cstheme="minorHAnsi"/>
          <w:color w:val="auto"/>
          <w:sz w:val="22"/>
          <w:szCs w:val="22"/>
        </w:rPr>
        <w:t>reasonable concerns about</w:t>
      </w:r>
      <w:r w:rsidR="00835644">
        <w:rPr>
          <w:rStyle w:val="fontstyle01"/>
          <w:rFonts w:asciiTheme="minorHAnsi" w:hAnsiTheme="minorHAnsi" w:cstheme="minorHAnsi"/>
          <w:color w:val="auto"/>
          <w:sz w:val="22"/>
          <w:szCs w:val="22"/>
        </w:rPr>
        <w:t xml:space="preserve"> management of workload</w:t>
      </w:r>
      <w:r w:rsidR="008C2D63">
        <w:rPr>
          <w:rStyle w:val="fontstyle01"/>
          <w:rFonts w:asciiTheme="minorHAnsi" w:hAnsiTheme="minorHAnsi" w:cstheme="minorHAnsi"/>
          <w:color w:val="auto"/>
          <w:sz w:val="22"/>
          <w:szCs w:val="22"/>
        </w:rPr>
        <w:t>,</w:t>
      </w:r>
      <w:r w:rsidR="00835644">
        <w:rPr>
          <w:rStyle w:val="fontstyle01"/>
          <w:rFonts w:asciiTheme="minorHAnsi" w:hAnsiTheme="minorHAnsi" w:cstheme="minorHAnsi"/>
          <w:color w:val="auto"/>
          <w:sz w:val="22"/>
          <w:szCs w:val="22"/>
        </w:rPr>
        <w:t xml:space="preserve"> your Service </w:t>
      </w:r>
      <w:r>
        <w:rPr>
          <w:rStyle w:val="fontstyle01"/>
          <w:rFonts w:asciiTheme="minorHAnsi" w:hAnsiTheme="minorHAnsi" w:cstheme="minorHAnsi"/>
          <w:color w:val="auto"/>
          <w:sz w:val="22"/>
          <w:szCs w:val="22"/>
        </w:rPr>
        <w:t xml:space="preserve">Manager </w:t>
      </w:r>
      <w:r w:rsidR="00835644">
        <w:rPr>
          <w:rStyle w:val="fontstyle01"/>
          <w:rFonts w:asciiTheme="minorHAnsi" w:hAnsiTheme="minorHAnsi" w:cstheme="minorHAnsi"/>
          <w:color w:val="auto"/>
          <w:sz w:val="22"/>
          <w:szCs w:val="22"/>
        </w:rPr>
        <w:t xml:space="preserve">may decide to discuss alternative dates or </w:t>
      </w:r>
      <w:r w:rsidR="00AD00AF">
        <w:rPr>
          <w:rStyle w:val="fontstyle01"/>
          <w:rFonts w:asciiTheme="minorHAnsi" w:hAnsiTheme="minorHAnsi" w:cstheme="minorHAnsi"/>
          <w:color w:val="auto"/>
          <w:sz w:val="22"/>
          <w:szCs w:val="22"/>
        </w:rPr>
        <w:t>opportunities</w:t>
      </w:r>
      <w:r w:rsidR="00835644">
        <w:rPr>
          <w:rStyle w:val="fontstyle01"/>
          <w:rFonts w:asciiTheme="minorHAnsi" w:hAnsiTheme="minorHAnsi" w:cstheme="minorHAnsi"/>
          <w:color w:val="auto"/>
          <w:sz w:val="22"/>
          <w:szCs w:val="22"/>
        </w:rPr>
        <w:t xml:space="preserve"> with the employee.</w:t>
      </w:r>
    </w:p>
    <w:p w14:paraId="4DA128E2" w14:textId="46C91E3F" w:rsidR="00835644" w:rsidRDefault="00835644" w:rsidP="00525F40">
      <w:pPr>
        <w:spacing w:before="0" w:after="180" w:line="276" w:lineRule="auto"/>
        <w:jc w:val="left"/>
        <w:rPr>
          <w:rStyle w:val="fontstyle01"/>
          <w:rFonts w:asciiTheme="minorHAnsi" w:hAnsiTheme="minorHAnsi" w:cstheme="minorHAnsi"/>
          <w:color w:val="auto"/>
          <w:sz w:val="22"/>
          <w:szCs w:val="22"/>
        </w:rPr>
      </w:pPr>
      <w:r w:rsidRPr="00001A36">
        <w:rPr>
          <w:rStyle w:val="fontstyle01"/>
          <w:rFonts w:asciiTheme="minorHAnsi" w:hAnsiTheme="minorHAnsi" w:cstheme="minorHAnsi"/>
          <w:color w:val="auto"/>
          <w:sz w:val="22"/>
          <w:szCs w:val="22"/>
        </w:rPr>
        <w:t>It is the Service</w:t>
      </w:r>
      <w:r w:rsidR="00EF1CDF">
        <w:rPr>
          <w:rStyle w:val="fontstyle01"/>
          <w:rFonts w:asciiTheme="minorHAnsi" w:hAnsiTheme="minorHAnsi" w:cstheme="minorHAnsi"/>
          <w:color w:val="auto"/>
          <w:sz w:val="22"/>
          <w:szCs w:val="22"/>
        </w:rPr>
        <w:t xml:space="preserve"> Manager</w:t>
      </w:r>
      <w:r w:rsidR="00525F40">
        <w:rPr>
          <w:rStyle w:val="fontstyle01"/>
          <w:rFonts w:asciiTheme="minorHAnsi" w:hAnsiTheme="minorHAnsi" w:cstheme="minorHAnsi"/>
          <w:color w:val="auto"/>
          <w:sz w:val="22"/>
          <w:szCs w:val="22"/>
        </w:rPr>
        <w:t>’</w:t>
      </w:r>
      <w:r w:rsidR="00EF1CDF">
        <w:rPr>
          <w:rStyle w:val="fontstyle01"/>
          <w:rFonts w:asciiTheme="minorHAnsi" w:hAnsiTheme="minorHAnsi" w:cstheme="minorHAnsi"/>
          <w:color w:val="auto"/>
          <w:sz w:val="22"/>
          <w:szCs w:val="22"/>
        </w:rPr>
        <w:t xml:space="preserve">s </w:t>
      </w:r>
      <w:r w:rsidRPr="00001A36">
        <w:rPr>
          <w:rStyle w:val="fontstyle01"/>
          <w:rFonts w:asciiTheme="minorHAnsi" w:hAnsiTheme="minorHAnsi" w:cstheme="minorHAnsi"/>
          <w:color w:val="auto"/>
          <w:sz w:val="22"/>
          <w:szCs w:val="22"/>
        </w:rPr>
        <w:t>responsibility to be satisfied there are no conflicts</w:t>
      </w:r>
      <w:r>
        <w:rPr>
          <w:rStyle w:val="fontstyle01"/>
          <w:rFonts w:asciiTheme="minorHAnsi" w:hAnsiTheme="minorHAnsi" w:cstheme="minorHAnsi"/>
          <w:color w:val="auto"/>
          <w:sz w:val="22"/>
          <w:szCs w:val="22"/>
        </w:rPr>
        <w:t xml:space="preserve"> </w:t>
      </w:r>
      <w:r w:rsidRPr="00001A36">
        <w:rPr>
          <w:rStyle w:val="fontstyle01"/>
          <w:rFonts w:asciiTheme="minorHAnsi" w:hAnsiTheme="minorHAnsi" w:cstheme="minorHAnsi"/>
          <w:color w:val="auto"/>
          <w:sz w:val="22"/>
          <w:szCs w:val="22"/>
        </w:rPr>
        <w:t>of interest and that you have considered and accept any risks. The council will</w:t>
      </w:r>
      <w:r>
        <w:rPr>
          <w:rStyle w:val="fontstyle01"/>
          <w:rFonts w:asciiTheme="minorHAnsi" w:hAnsiTheme="minorHAnsi" w:cstheme="minorHAnsi"/>
          <w:color w:val="auto"/>
          <w:sz w:val="22"/>
          <w:szCs w:val="22"/>
        </w:rPr>
        <w:t xml:space="preserve"> </w:t>
      </w:r>
      <w:r w:rsidRPr="00001A36">
        <w:rPr>
          <w:rStyle w:val="fontstyle01"/>
          <w:rFonts w:asciiTheme="minorHAnsi" w:hAnsiTheme="minorHAnsi" w:cstheme="minorHAnsi"/>
          <w:color w:val="auto"/>
          <w:sz w:val="22"/>
          <w:szCs w:val="22"/>
        </w:rPr>
        <w:t>not be liable for damages or injuries that occur whilst you are volunteering for</w:t>
      </w:r>
      <w:r>
        <w:rPr>
          <w:rStyle w:val="fontstyle01"/>
          <w:rFonts w:asciiTheme="minorHAnsi" w:hAnsiTheme="minorHAnsi" w:cstheme="minorHAnsi"/>
          <w:color w:val="auto"/>
          <w:sz w:val="22"/>
          <w:szCs w:val="22"/>
        </w:rPr>
        <w:t xml:space="preserve"> </w:t>
      </w:r>
      <w:r w:rsidRPr="00001A36">
        <w:rPr>
          <w:rStyle w:val="fontstyle01"/>
          <w:rFonts w:asciiTheme="minorHAnsi" w:hAnsiTheme="minorHAnsi" w:cstheme="minorHAnsi"/>
          <w:color w:val="auto"/>
          <w:sz w:val="22"/>
          <w:szCs w:val="22"/>
        </w:rPr>
        <w:t>other organisations.</w:t>
      </w:r>
    </w:p>
    <w:p w14:paraId="0B6CB9CE" w14:textId="292618C8" w:rsidR="00001A36" w:rsidRPr="00001A36" w:rsidRDefault="00835644" w:rsidP="00525F40">
      <w:pPr>
        <w:spacing w:before="0" w:after="180" w:line="276" w:lineRule="auto"/>
        <w:jc w:val="left"/>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Your </w:t>
      </w:r>
      <w:r w:rsidR="00BB763F">
        <w:rPr>
          <w:rStyle w:val="fontstyle01"/>
          <w:rFonts w:asciiTheme="minorHAnsi" w:hAnsiTheme="minorHAnsi" w:cstheme="minorHAnsi"/>
          <w:color w:val="auto"/>
          <w:sz w:val="22"/>
          <w:szCs w:val="22"/>
        </w:rPr>
        <w:t>Service Manager</w:t>
      </w:r>
      <w:r>
        <w:rPr>
          <w:rStyle w:val="fontstyle01"/>
          <w:rFonts w:asciiTheme="minorHAnsi" w:hAnsiTheme="minorHAnsi" w:cstheme="minorHAnsi"/>
          <w:color w:val="auto"/>
          <w:sz w:val="22"/>
          <w:szCs w:val="22"/>
        </w:rPr>
        <w:t xml:space="preserve"> may decide to</w:t>
      </w:r>
      <w:r w:rsidRPr="00001A36">
        <w:rPr>
          <w:rStyle w:val="fontstyle01"/>
          <w:rFonts w:asciiTheme="minorHAnsi" w:hAnsiTheme="minorHAnsi" w:cstheme="minorHAnsi"/>
          <w:color w:val="auto"/>
          <w:sz w:val="22"/>
          <w:szCs w:val="22"/>
        </w:rPr>
        <w:t xml:space="preserve"> </w:t>
      </w:r>
      <w:r>
        <w:rPr>
          <w:rStyle w:val="fontstyle01"/>
          <w:rFonts w:asciiTheme="minorHAnsi" w:hAnsiTheme="minorHAnsi" w:cstheme="minorHAnsi"/>
          <w:color w:val="auto"/>
          <w:sz w:val="22"/>
          <w:szCs w:val="22"/>
        </w:rPr>
        <w:t>decline</w:t>
      </w:r>
      <w:r w:rsidRPr="00001A36">
        <w:rPr>
          <w:rStyle w:val="fontstyle01"/>
          <w:rFonts w:asciiTheme="minorHAnsi" w:hAnsiTheme="minorHAnsi" w:cstheme="minorHAnsi"/>
          <w:color w:val="auto"/>
          <w:sz w:val="22"/>
          <w:szCs w:val="22"/>
        </w:rPr>
        <w:t xml:space="preserve"> </w:t>
      </w:r>
      <w:r w:rsidR="00BB763F">
        <w:rPr>
          <w:rStyle w:val="fontstyle01"/>
          <w:rFonts w:asciiTheme="minorHAnsi" w:hAnsiTheme="minorHAnsi" w:cstheme="minorHAnsi"/>
          <w:color w:val="auto"/>
          <w:sz w:val="22"/>
          <w:szCs w:val="22"/>
        </w:rPr>
        <w:t xml:space="preserve">a </w:t>
      </w:r>
      <w:r>
        <w:rPr>
          <w:rStyle w:val="fontstyle01"/>
          <w:rFonts w:asciiTheme="minorHAnsi" w:hAnsiTheme="minorHAnsi" w:cstheme="minorHAnsi"/>
          <w:color w:val="auto"/>
          <w:sz w:val="22"/>
          <w:szCs w:val="22"/>
        </w:rPr>
        <w:t xml:space="preserve">volunteering </w:t>
      </w:r>
      <w:r w:rsidRPr="00001A36">
        <w:rPr>
          <w:rStyle w:val="fontstyle01"/>
          <w:rFonts w:asciiTheme="minorHAnsi" w:hAnsiTheme="minorHAnsi" w:cstheme="minorHAnsi"/>
          <w:color w:val="auto"/>
          <w:sz w:val="22"/>
          <w:szCs w:val="22"/>
        </w:rPr>
        <w:t>request.</w:t>
      </w:r>
      <w:r>
        <w:rPr>
          <w:rStyle w:val="fontstyle01"/>
          <w:rFonts w:asciiTheme="minorHAnsi" w:hAnsiTheme="minorHAnsi" w:cstheme="minorHAnsi"/>
          <w:color w:val="auto"/>
          <w:sz w:val="22"/>
          <w:szCs w:val="22"/>
        </w:rPr>
        <w:t xml:space="preserve"> </w:t>
      </w:r>
      <w:proofErr w:type="gramStart"/>
      <w:r>
        <w:rPr>
          <w:rStyle w:val="fontstyle01"/>
          <w:rFonts w:asciiTheme="minorHAnsi" w:hAnsiTheme="minorHAnsi" w:cstheme="minorHAnsi"/>
          <w:color w:val="auto"/>
          <w:sz w:val="22"/>
          <w:szCs w:val="22"/>
        </w:rPr>
        <w:t>In the event that</w:t>
      </w:r>
      <w:proofErr w:type="gramEnd"/>
      <w:r>
        <w:rPr>
          <w:rStyle w:val="fontstyle01"/>
          <w:rFonts w:asciiTheme="minorHAnsi" w:hAnsiTheme="minorHAnsi" w:cstheme="minorHAnsi"/>
          <w:color w:val="auto"/>
          <w:sz w:val="22"/>
          <w:szCs w:val="22"/>
        </w:rPr>
        <w:t xml:space="preserve"> a volunteering request is declined, </w:t>
      </w:r>
      <w:r w:rsidR="00BB763F">
        <w:rPr>
          <w:rStyle w:val="fontstyle01"/>
          <w:rFonts w:asciiTheme="minorHAnsi" w:hAnsiTheme="minorHAnsi" w:cstheme="minorHAnsi"/>
          <w:color w:val="auto"/>
          <w:sz w:val="22"/>
          <w:szCs w:val="22"/>
        </w:rPr>
        <w:t xml:space="preserve">the Service Manager </w:t>
      </w:r>
      <w:r>
        <w:rPr>
          <w:rStyle w:val="fontstyle01"/>
          <w:rFonts w:asciiTheme="minorHAnsi" w:hAnsiTheme="minorHAnsi" w:cstheme="minorHAnsi"/>
          <w:color w:val="auto"/>
          <w:sz w:val="22"/>
          <w:szCs w:val="22"/>
        </w:rPr>
        <w:t xml:space="preserve">will confirm the reasons for their decision to the employee in writing. </w:t>
      </w:r>
      <w:r w:rsidRPr="00001A36">
        <w:rPr>
          <w:rFonts w:cstheme="minorHAnsi"/>
          <w:color w:val="auto"/>
          <w:szCs w:val="22"/>
        </w:rPr>
        <w:br/>
      </w:r>
    </w:p>
    <w:p w14:paraId="2F39703F" w14:textId="77777777" w:rsidR="00525F40" w:rsidRDefault="00525F40" w:rsidP="00525F40">
      <w:pPr>
        <w:spacing w:before="0" w:after="180" w:line="276" w:lineRule="auto"/>
        <w:jc w:val="left"/>
        <w:rPr>
          <w:rStyle w:val="fontstyle01"/>
          <w:rFonts w:asciiTheme="minorHAnsi" w:hAnsiTheme="minorHAnsi" w:cstheme="minorHAnsi"/>
          <w:color w:val="auto"/>
          <w:sz w:val="22"/>
          <w:szCs w:val="22"/>
        </w:rPr>
      </w:pPr>
    </w:p>
    <w:p w14:paraId="4921101E" w14:textId="24FB96F5" w:rsidR="00525F40" w:rsidRPr="0019589D" w:rsidRDefault="00525F40" w:rsidP="00525F40">
      <w:pPr>
        <w:pStyle w:val="Heading1"/>
        <w:rPr>
          <w:rStyle w:val="fontstyle01"/>
          <w:rFonts w:asciiTheme="majorHAnsi" w:hAnsiTheme="majorHAnsi" w:cstheme="minorHAnsi"/>
          <w:color w:val="26B4C6"/>
          <w:sz w:val="32"/>
          <w:szCs w:val="22"/>
        </w:rPr>
      </w:pPr>
      <w:bookmarkStart w:id="19" w:name="_Toc46763519"/>
      <w:r w:rsidRPr="0019589D">
        <w:rPr>
          <w:rStyle w:val="fontstyle01"/>
          <w:rFonts w:asciiTheme="majorHAnsi" w:hAnsiTheme="majorHAnsi" w:cstheme="minorHAnsi"/>
          <w:color w:val="26B4C6"/>
          <w:sz w:val="32"/>
          <w:szCs w:val="22"/>
        </w:rPr>
        <w:lastRenderedPageBreak/>
        <w:t>Once your request has been agreed</w:t>
      </w:r>
      <w:bookmarkEnd w:id="19"/>
    </w:p>
    <w:p w14:paraId="119F493A" w14:textId="77777777" w:rsidR="008C2D63" w:rsidRDefault="000B64BA" w:rsidP="00525F40">
      <w:pPr>
        <w:spacing w:before="0" w:after="180" w:line="276" w:lineRule="auto"/>
        <w:jc w:val="left"/>
        <w:rPr>
          <w:rStyle w:val="fontstyle01"/>
          <w:rFonts w:asciiTheme="minorHAnsi" w:hAnsiTheme="minorHAnsi" w:cstheme="minorHAnsi"/>
          <w:color w:val="auto"/>
          <w:sz w:val="22"/>
          <w:szCs w:val="22"/>
        </w:rPr>
      </w:pPr>
      <w:r w:rsidRPr="000B64BA">
        <w:rPr>
          <w:rStyle w:val="fontstyle01"/>
          <w:rFonts w:asciiTheme="minorHAnsi" w:hAnsiTheme="minorHAnsi" w:cstheme="minorHAnsi"/>
          <w:color w:val="auto"/>
          <w:sz w:val="22"/>
          <w:szCs w:val="22"/>
        </w:rPr>
        <w:t>Y</w:t>
      </w:r>
      <w:r w:rsidR="0094777E" w:rsidRPr="000B64BA">
        <w:rPr>
          <w:rStyle w:val="fontstyle01"/>
          <w:rFonts w:asciiTheme="minorHAnsi" w:hAnsiTheme="minorHAnsi" w:cstheme="minorHAnsi"/>
          <w:color w:val="auto"/>
          <w:sz w:val="22"/>
          <w:szCs w:val="22"/>
        </w:rPr>
        <w:t>ou will need to add</w:t>
      </w:r>
      <w:r w:rsidRPr="000B64BA">
        <w:rPr>
          <w:rStyle w:val="fontstyle01"/>
          <w:rFonts w:asciiTheme="minorHAnsi" w:hAnsiTheme="minorHAnsi" w:cstheme="minorHAnsi"/>
          <w:color w:val="auto"/>
          <w:sz w:val="22"/>
          <w:szCs w:val="22"/>
        </w:rPr>
        <w:t xml:space="preserve"> your agreed volunteering hours </w:t>
      </w:r>
      <w:r w:rsidR="0094777E" w:rsidRPr="000B64BA">
        <w:rPr>
          <w:rStyle w:val="fontstyle01"/>
          <w:rFonts w:asciiTheme="minorHAnsi" w:hAnsiTheme="minorHAnsi" w:cstheme="minorHAnsi"/>
          <w:color w:val="auto"/>
          <w:sz w:val="22"/>
          <w:szCs w:val="22"/>
        </w:rPr>
        <w:t xml:space="preserve">to your annualised </w:t>
      </w:r>
      <w:r w:rsidRPr="000B64BA">
        <w:rPr>
          <w:rStyle w:val="fontstyle01"/>
          <w:rFonts w:asciiTheme="minorHAnsi" w:hAnsiTheme="minorHAnsi" w:cstheme="minorHAnsi"/>
          <w:color w:val="auto"/>
          <w:sz w:val="22"/>
          <w:szCs w:val="22"/>
        </w:rPr>
        <w:t xml:space="preserve">hours </w:t>
      </w:r>
      <w:r w:rsidR="0094777E" w:rsidRPr="000B64BA">
        <w:rPr>
          <w:rStyle w:val="fontstyle01"/>
          <w:rFonts w:asciiTheme="minorHAnsi" w:hAnsiTheme="minorHAnsi" w:cstheme="minorHAnsi"/>
          <w:color w:val="auto"/>
          <w:sz w:val="22"/>
          <w:szCs w:val="22"/>
        </w:rPr>
        <w:t>timesheet (if applicable) by</w:t>
      </w:r>
      <w:r w:rsidRPr="000B64BA">
        <w:rPr>
          <w:rStyle w:val="fontstyle01"/>
          <w:rFonts w:asciiTheme="minorHAnsi" w:hAnsiTheme="minorHAnsi" w:cstheme="minorHAnsi"/>
          <w:color w:val="auto"/>
          <w:sz w:val="22"/>
          <w:szCs w:val="22"/>
        </w:rPr>
        <w:t xml:space="preserve"> </w:t>
      </w:r>
      <w:r w:rsidR="0094777E" w:rsidRPr="000B64BA">
        <w:rPr>
          <w:rStyle w:val="fontstyle01"/>
          <w:rFonts w:asciiTheme="minorHAnsi" w:hAnsiTheme="minorHAnsi" w:cstheme="minorHAnsi"/>
          <w:color w:val="auto"/>
          <w:sz w:val="22"/>
          <w:szCs w:val="22"/>
        </w:rPr>
        <w:t xml:space="preserve">entering the hours you are volunteering as normal working </w:t>
      </w:r>
      <w:proofErr w:type="gramStart"/>
      <w:r w:rsidR="0094777E" w:rsidRPr="000B64BA">
        <w:rPr>
          <w:rStyle w:val="fontstyle01"/>
          <w:rFonts w:asciiTheme="minorHAnsi" w:hAnsiTheme="minorHAnsi" w:cstheme="minorHAnsi"/>
          <w:color w:val="auto"/>
          <w:sz w:val="22"/>
          <w:szCs w:val="22"/>
        </w:rPr>
        <w:t>hours</w:t>
      </w:r>
      <w:r w:rsidR="008C2D63">
        <w:rPr>
          <w:rStyle w:val="fontstyle01"/>
          <w:rFonts w:asciiTheme="minorHAnsi" w:hAnsiTheme="minorHAnsi" w:cstheme="minorHAnsi"/>
          <w:color w:val="auto"/>
          <w:sz w:val="22"/>
          <w:szCs w:val="22"/>
        </w:rPr>
        <w:t>,</w:t>
      </w:r>
      <w:r w:rsidR="0094777E" w:rsidRPr="000B64BA">
        <w:rPr>
          <w:rStyle w:val="fontstyle01"/>
          <w:rFonts w:asciiTheme="minorHAnsi" w:hAnsiTheme="minorHAnsi" w:cstheme="minorHAnsi"/>
          <w:color w:val="auto"/>
          <w:sz w:val="22"/>
          <w:szCs w:val="22"/>
        </w:rPr>
        <w:t xml:space="preserve"> but</w:t>
      </w:r>
      <w:proofErr w:type="gramEnd"/>
      <w:r w:rsidR="0094777E" w:rsidRPr="000B64BA">
        <w:rPr>
          <w:rStyle w:val="fontstyle01"/>
          <w:rFonts w:asciiTheme="minorHAnsi" w:hAnsiTheme="minorHAnsi" w:cstheme="minorHAnsi"/>
          <w:color w:val="auto"/>
          <w:sz w:val="22"/>
          <w:szCs w:val="22"/>
        </w:rPr>
        <w:t xml:space="preserve"> specifying</w:t>
      </w:r>
      <w:r w:rsidRPr="000B64BA">
        <w:rPr>
          <w:rStyle w:val="fontstyle01"/>
          <w:rFonts w:asciiTheme="minorHAnsi" w:hAnsiTheme="minorHAnsi" w:cstheme="minorHAnsi"/>
          <w:color w:val="auto"/>
          <w:sz w:val="22"/>
          <w:szCs w:val="22"/>
        </w:rPr>
        <w:t xml:space="preserve"> </w:t>
      </w:r>
      <w:r w:rsidR="0094777E" w:rsidRPr="000B64BA">
        <w:rPr>
          <w:rStyle w:val="fontstyle01"/>
          <w:rFonts w:asciiTheme="minorHAnsi" w:hAnsiTheme="minorHAnsi" w:cstheme="minorHAnsi"/>
          <w:color w:val="auto"/>
          <w:sz w:val="22"/>
          <w:szCs w:val="22"/>
        </w:rPr>
        <w:t>the number of volunteer hours in the notes column.</w:t>
      </w:r>
    </w:p>
    <w:p w14:paraId="46713C7D" w14:textId="53070B2F" w:rsidR="00C66A29" w:rsidRPr="00001A36" w:rsidRDefault="00C66A29" w:rsidP="00525F40">
      <w:pPr>
        <w:spacing w:before="0" w:after="180" w:line="276" w:lineRule="auto"/>
        <w:jc w:val="left"/>
        <w:rPr>
          <w:rFonts w:cstheme="minorHAnsi"/>
          <w:color w:val="auto"/>
          <w:szCs w:val="22"/>
        </w:rPr>
      </w:pPr>
      <w:r>
        <w:rPr>
          <w:rStyle w:val="fontstyle01"/>
          <w:rFonts w:asciiTheme="minorHAnsi" w:hAnsiTheme="minorHAnsi" w:cstheme="minorHAnsi"/>
          <w:color w:val="auto"/>
          <w:sz w:val="22"/>
          <w:szCs w:val="22"/>
        </w:rPr>
        <w:t xml:space="preserve">You can also update details of your volunteering experience in the “My Learning” section of the </w:t>
      </w:r>
      <w:r w:rsidR="008C2D63">
        <w:rPr>
          <w:rStyle w:val="fontstyle01"/>
          <w:rFonts w:asciiTheme="minorHAnsi" w:hAnsiTheme="minorHAnsi" w:cstheme="minorHAnsi"/>
          <w:color w:val="auto"/>
          <w:sz w:val="22"/>
          <w:szCs w:val="22"/>
        </w:rPr>
        <w:t>councils’ learning management</w:t>
      </w:r>
      <w:r>
        <w:rPr>
          <w:rStyle w:val="fontstyle01"/>
          <w:rFonts w:asciiTheme="minorHAnsi" w:hAnsiTheme="minorHAnsi" w:cstheme="minorHAnsi"/>
          <w:color w:val="auto"/>
          <w:sz w:val="22"/>
          <w:szCs w:val="22"/>
        </w:rPr>
        <w:t xml:space="preserve"> system</w:t>
      </w:r>
      <w:r w:rsidR="00B221F1">
        <w:rPr>
          <w:rStyle w:val="fontstyle01"/>
          <w:rFonts w:asciiTheme="minorHAnsi" w:hAnsiTheme="minorHAnsi" w:cstheme="minorHAnsi"/>
          <w:color w:val="auto"/>
          <w:sz w:val="22"/>
          <w:szCs w:val="22"/>
        </w:rPr>
        <w:t>, L</w:t>
      </w:r>
      <w:r w:rsidR="008C2D63">
        <w:rPr>
          <w:rStyle w:val="fontstyle01"/>
          <w:rFonts w:asciiTheme="minorHAnsi" w:hAnsiTheme="minorHAnsi" w:cstheme="minorHAnsi"/>
          <w:color w:val="auto"/>
          <w:sz w:val="22"/>
          <w:szCs w:val="22"/>
        </w:rPr>
        <w:t>EAH</w:t>
      </w:r>
      <w:r w:rsidR="00B221F1">
        <w:rPr>
          <w:rStyle w:val="fontstyle01"/>
          <w:rFonts w:asciiTheme="minorHAnsi" w:hAnsiTheme="minorHAnsi" w:cstheme="minorHAnsi"/>
          <w:color w:val="auto"/>
          <w:sz w:val="22"/>
          <w:szCs w:val="22"/>
        </w:rPr>
        <w:t>.</w:t>
      </w:r>
    </w:p>
    <w:p w14:paraId="27702A5E" w14:textId="77777777" w:rsidR="00BB763F" w:rsidRDefault="00BB763F" w:rsidP="003D7B36">
      <w:pPr>
        <w:spacing w:line="360" w:lineRule="auto"/>
        <w:jc w:val="left"/>
        <w:rPr>
          <w:rFonts w:cstheme="minorHAnsi"/>
          <w:color w:val="auto"/>
          <w:szCs w:val="22"/>
        </w:rPr>
      </w:pPr>
    </w:p>
    <w:p w14:paraId="0D945F17" w14:textId="77777777" w:rsidR="00BB763F" w:rsidRDefault="00BB763F" w:rsidP="009A075A">
      <w:pPr>
        <w:spacing w:line="276" w:lineRule="auto"/>
        <w:jc w:val="left"/>
        <w:rPr>
          <w:rFonts w:cstheme="minorHAnsi"/>
          <w:color w:val="auto"/>
          <w:szCs w:val="22"/>
        </w:rPr>
      </w:pPr>
    </w:p>
    <w:p w14:paraId="68525A42" w14:textId="77777777" w:rsidR="00BB763F" w:rsidRDefault="00BB763F" w:rsidP="009A075A">
      <w:pPr>
        <w:spacing w:line="276" w:lineRule="auto"/>
        <w:jc w:val="left"/>
        <w:rPr>
          <w:rFonts w:cstheme="minorHAnsi"/>
          <w:color w:val="auto"/>
          <w:szCs w:val="22"/>
        </w:rPr>
      </w:pPr>
    </w:p>
    <w:p w14:paraId="31128E82" w14:textId="77777777" w:rsidR="00BB763F" w:rsidRDefault="00BB763F" w:rsidP="009A075A">
      <w:pPr>
        <w:spacing w:line="276" w:lineRule="auto"/>
        <w:jc w:val="left"/>
        <w:rPr>
          <w:rFonts w:cstheme="minorHAnsi"/>
          <w:color w:val="auto"/>
          <w:szCs w:val="22"/>
        </w:rPr>
      </w:pPr>
    </w:p>
    <w:p w14:paraId="6D07D18A" w14:textId="77777777" w:rsidR="00BB763F" w:rsidRDefault="00BB763F" w:rsidP="009A075A">
      <w:pPr>
        <w:spacing w:line="276" w:lineRule="auto"/>
        <w:jc w:val="left"/>
        <w:rPr>
          <w:rFonts w:cstheme="minorHAnsi"/>
          <w:color w:val="auto"/>
          <w:szCs w:val="22"/>
        </w:rPr>
      </w:pPr>
    </w:p>
    <w:p w14:paraId="40DCFA91" w14:textId="77777777" w:rsidR="00BB763F" w:rsidRDefault="00BB763F" w:rsidP="009A075A">
      <w:pPr>
        <w:spacing w:line="276" w:lineRule="auto"/>
        <w:jc w:val="left"/>
        <w:rPr>
          <w:rFonts w:cstheme="minorHAnsi"/>
          <w:color w:val="auto"/>
          <w:szCs w:val="22"/>
        </w:rPr>
      </w:pPr>
    </w:p>
    <w:p w14:paraId="2DDDA89B" w14:textId="77777777" w:rsidR="00BB763F" w:rsidRDefault="00BB763F" w:rsidP="009A075A">
      <w:pPr>
        <w:spacing w:line="276" w:lineRule="auto"/>
        <w:jc w:val="left"/>
        <w:rPr>
          <w:rFonts w:cstheme="minorHAnsi"/>
          <w:color w:val="auto"/>
          <w:szCs w:val="22"/>
        </w:rPr>
      </w:pPr>
    </w:p>
    <w:p w14:paraId="4EAA5858" w14:textId="77777777" w:rsidR="00BB763F" w:rsidRDefault="00BB763F" w:rsidP="009A075A">
      <w:pPr>
        <w:spacing w:line="276" w:lineRule="auto"/>
        <w:jc w:val="left"/>
        <w:rPr>
          <w:rFonts w:cstheme="minorHAnsi"/>
          <w:color w:val="auto"/>
          <w:szCs w:val="22"/>
        </w:rPr>
      </w:pPr>
    </w:p>
    <w:p w14:paraId="7F4C7844" w14:textId="77777777" w:rsidR="00BB763F" w:rsidRDefault="00BB763F" w:rsidP="009A075A">
      <w:pPr>
        <w:spacing w:line="276" w:lineRule="auto"/>
        <w:jc w:val="left"/>
        <w:rPr>
          <w:rFonts w:cstheme="minorHAnsi"/>
          <w:color w:val="auto"/>
          <w:szCs w:val="22"/>
        </w:rPr>
      </w:pPr>
    </w:p>
    <w:p w14:paraId="514D55D3" w14:textId="77777777" w:rsidR="00BB763F" w:rsidRDefault="00BB763F" w:rsidP="009A075A">
      <w:pPr>
        <w:spacing w:line="276" w:lineRule="auto"/>
        <w:jc w:val="left"/>
        <w:rPr>
          <w:rFonts w:cstheme="minorHAnsi"/>
          <w:color w:val="auto"/>
          <w:szCs w:val="22"/>
        </w:rPr>
      </w:pPr>
    </w:p>
    <w:p w14:paraId="06E8F8BC" w14:textId="54930E4A" w:rsidR="00331D66" w:rsidRDefault="00331D66" w:rsidP="009A075A">
      <w:pPr>
        <w:spacing w:line="276" w:lineRule="auto"/>
        <w:rPr>
          <w:lang w:val="en-US"/>
        </w:rPr>
      </w:pPr>
    </w:p>
    <w:p w14:paraId="1F16A205" w14:textId="11860157" w:rsidR="00EF6CE8" w:rsidRPr="00144B36" w:rsidRDefault="00EF6CE8" w:rsidP="0019589D">
      <w:pPr>
        <w:pStyle w:val="Heading1"/>
      </w:pPr>
      <w:bookmarkStart w:id="20" w:name="_Employee_volunteering_application"/>
      <w:bookmarkStart w:id="21" w:name="_Toc46763520"/>
      <w:bookmarkStart w:id="22" w:name="_Hlk34667091"/>
      <w:bookmarkEnd w:id="20"/>
      <w:r w:rsidRPr="0019589D">
        <w:lastRenderedPageBreak/>
        <w:t>Employee</w:t>
      </w:r>
      <w:r>
        <w:t xml:space="preserve"> volunteering application form</w:t>
      </w:r>
      <w:bookmarkEnd w:id="21"/>
    </w:p>
    <w:bookmarkEnd w:id="22"/>
    <w:p w14:paraId="3329F105" w14:textId="229E8072" w:rsidR="00331D66" w:rsidRDefault="00331D66" w:rsidP="009A075A">
      <w:pPr>
        <w:spacing w:line="276" w:lineRule="auto"/>
        <w:rPr>
          <w:rFonts w:cstheme="minorHAnsi"/>
          <w:b/>
          <w:szCs w:val="22"/>
        </w:rPr>
      </w:pPr>
      <w:r w:rsidRPr="009F2DD5">
        <w:rPr>
          <w:rFonts w:cstheme="minorHAnsi"/>
          <w:b/>
          <w:szCs w:val="22"/>
        </w:rPr>
        <w:t>To be completed by the employee. Once completed</w:t>
      </w:r>
      <w:r w:rsidR="008C2D63">
        <w:rPr>
          <w:rFonts w:cstheme="minorHAnsi"/>
          <w:b/>
          <w:szCs w:val="22"/>
        </w:rPr>
        <w:t>,</w:t>
      </w:r>
      <w:r w:rsidRPr="009F2DD5">
        <w:rPr>
          <w:rFonts w:cstheme="minorHAnsi"/>
          <w:b/>
          <w:szCs w:val="22"/>
        </w:rPr>
        <w:t xml:space="preserve"> the form will need to be signed by your </w:t>
      </w:r>
      <w:r w:rsidR="00990C6A">
        <w:rPr>
          <w:rFonts w:cstheme="minorHAnsi"/>
          <w:b/>
          <w:szCs w:val="22"/>
        </w:rPr>
        <w:t>S</w:t>
      </w:r>
      <w:r w:rsidRPr="009F2DD5">
        <w:rPr>
          <w:rFonts w:cstheme="minorHAnsi"/>
          <w:b/>
          <w:szCs w:val="22"/>
        </w:rPr>
        <w:t xml:space="preserve">ervice </w:t>
      </w:r>
      <w:r w:rsidR="00990C6A">
        <w:rPr>
          <w:rFonts w:cstheme="minorHAnsi"/>
          <w:b/>
          <w:szCs w:val="22"/>
        </w:rPr>
        <w:t>M</w:t>
      </w:r>
      <w:r w:rsidRPr="009F2DD5">
        <w:rPr>
          <w:rFonts w:cstheme="minorHAnsi"/>
          <w:b/>
          <w:szCs w:val="22"/>
        </w:rPr>
        <w:t xml:space="preserve">anager (an electronic signature is acceptable) and sent to the </w:t>
      </w:r>
      <w:r w:rsidR="00990C6A">
        <w:rPr>
          <w:rFonts w:cstheme="minorHAnsi"/>
          <w:b/>
          <w:szCs w:val="22"/>
        </w:rPr>
        <w:t>C</w:t>
      </w:r>
      <w:r w:rsidRPr="009F2DD5">
        <w:rPr>
          <w:rFonts w:cstheme="minorHAnsi"/>
          <w:b/>
          <w:szCs w:val="22"/>
        </w:rPr>
        <w:t xml:space="preserve">ommunity </w:t>
      </w:r>
      <w:r w:rsidR="00990C6A">
        <w:rPr>
          <w:rFonts w:cstheme="minorHAnsi"/>
          <w:b/>
          <w:szCs w:val="22"/>
        </w:rPr>
        <w:t>E</w:t>
      </w:r>
      <w:r w:rsidRPr="009F2DD5">
        <w:rPr>
          <w:rFonts w:cstheme="minorHAnsi"/>
          <w:b/>
          <w:szCs w:val="22"/>
        </w:rPr>
        <w:t xml:space="preserve">nablement </w:t>
      </w:r>
      <w:r w:rsidR="00990C6A">
        <w:rPr>
          <w:rFonts w:cstheme="minorHAnsi"/>
          <w:b/>
          <w:szCs w:val="22"/>
        </w:rPr>
        <w:t>T</w:t>
      </w:r>
      <w:r w:rsidRPr="009F2DD5">
        <w:rPr>
          <w:rFonts w:cstheme="minorHAnsi"/>
          <w:b/>
          <w:szCs w:val="22"/>
        </w:rPr>
        <w:t xml:space="preserve">eam at </w:t>
      </w:r>
      <w:hyperlink r:id="rId14" w:history="1">
        <w:r w:rsidRPr="008C2D63">
          <w:rPr>
            <w:rStyle w:val="Hyperlink"/>
            <w:rFonts w:cstheme="minorHAnsi"/>
            <w:b/>
            <w:color w:val="26B4C6"/>
            <w:szCs w:val="22"/>
          </w:rPr>
          <w:t>volunteer.support@southandvale.gov.uk</w:t>
        </w:r>
      </w:hyperlink>
    </w:p>
    <w:p w14:paraId="62B98E75" w14:textId="77777777" w:rsidR="00331D66" w:rsidRPr="009F2DD5" w:rsidRDefault="00331D66" w:rsidP="009A075A">
      <w:pPr>
        <w:spacing w:line="276" w:lineRule="auto"/>
        <w:ind w:left="-142"/>
        <w:rPr>
          <w:rFonts w:cstheme="minorHAnsi"/>
          <w:b/>
          <w:szCs w:val="22"/>
        </w:rPr>
      </w:pPr>
      <w:r w:rsidRPr="009F2DD5">
        <w:rPr>
          <w:rFonts w:cstheme="minorHAnsi"/>
          <w:b/>
          <w:szCs w:val="22"/>
        </w:rPr>
        <w:t>All sections of the form must be completed.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237"/>
      </w:tblGrid>
      <w:tr w:rsidR="00331D66" w:rsidRPr="009F2DD5" w14:paraId="09E29135" w14:textId="77777777" w:rsidTr="009A075A">
        <w:trPr>
          <w:trHeight w:hRule="exact" w:val="737"/>
        </w:trPr>
        <w:tc>
          <w:tcPr>
            <w:tcW w:w="3681" w:type="dxa"/>
            <w:shd w:val="clear" w:color="auto" w:fill="auto"/>
          </w:tcPr>
          <w:p w14:paraId="78ED383B" w14:textId="6E4B2D9D" w:rsidR="00331D66" w:rsidRPr="009F2DD5" w:rsidRDefault="00331D66" w:rsidP="009A075A">
            <w:pPr>
              <w:spacing w:line="276" w:lineRule="auto"/>
              <w:rPr>
                <w:rFonts w:cstheme="minorHAnsi"/>
                <w:szCs w:val="22"/>
                <w:lang w:eastAsia="en-GB"/>
              </w:rPr>
            </w:pPr>
            <w:r w:rsidRPr="009F2DD5">
              <w:rPr>
                <w:rFonts w:cstheme="minorHAnsi"/>
                <w:szCs w:val="22"/>
                <w:lang w:eastAsia="en-GB"/>
              </w:rPr>
              <w:t>First name:</w:t>
            </w:r>
          </w:p>
        </w:tc>
        <w:tc>
          <w:tcPr>
            <w:tcW w:w="6237" w:type="dxa"/>
            <w:shd w:val="clear" w:color="auto" w:fill="auto"/>
          </w:tcPr>
          <w:p w14:paraId="3F931D94"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Last name:</w:t>
            </w:r>
          </w:p>
        </w:tc>
      </w:tr>
      <w:tr w:rsidR="00331D66" w:rsidRPr="009F2DD5" w14:paraId="78617531" w14:textId="77777777" w:rsidTr="009A075A">
        <w:trPr>
          <w:trHeight w:hRule="exact" w:val="737"/>
        </w:trPr>
        <w:tc>
          <w:tcPr>
            <w:tcW w:w="3681" w:type="dxa"/>
            <w:shd w:val="clear" w:color="auto" w:fill="auto"/>
          </w:tcPr>
          <w:p w14:paraId="53E95AF2"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Job title:</w:t>
            </w:r>
          </w:p>
        </w:tc>
        <w:tc>
          <w:tcPr>
            <w:tcW w:w="6237" w:type="dxa"/>
            <w:shd w:val="clear" w:color="auto" w:fill="auto"/>
          </w:tcPr>
          <w:p w14:paraId="16B6A841" w14:textId="7566DE13" w:rsidR="00331D66" w:rsidRPr="009F2DD5" w:rsidRDefault="00331D66" w:rsidP="009A075A">
            <w:pPr>
              <w:spacing w:line="276" w:lineRule="auto"/>
              <w:rPr>
                <w:rFonts w:cstheme="minorHAnsi"/>
                <w:szCs w:val="22"/>
                <w:lang w:eastAsia="en-GB"/>
              </w:rPr>
            </w:pPr>
            <w:r w:rsidRPr="009F2DD5">
              <w:rPr>
                <w:rFonts w:cstheme="minorHAnsi"/>
                <w:szCs w:val="22"/>
                <w:lang w:eastAsia="en-GB"/>
              </w:rPr>
              <w:t>Contact phone number:</w:t>
            </w:r>
          </w:p>
        </w:tc>
      </w:tr>
      <w:tr w:rsidR="00331D66" w:rsidRPr="009F2DD5" w14:paraId="0D290640" w14:textId="77777777" w:rsidTr="009A075A">
        <w:trPr>
          <w:trHeight w:hRule="exact" w:val="737"/>
        </w:trPr>
        <w:tc>
          <w:tcPr>
            <w:tcW w:w="9918" w:type="dxa"/>
            <w:gridSpan w:val="2"/>
            <w:shd w:val="clear" w:color="auto" w:fill="auto"/>
          </w:tcPr>
          <w:p w14:paraId="359E18C5" w14:textId="5521DFF0" w:rsidR="00331D66" w:rsidRPr="009F2DD5" w:rsidRDefault="00331D66" w:rsidP="009A075A">
            <w:pPr>
              <w:spacing w:line="276" w:lineRule="auto"/>
              <w:rPr>
                <w:rFonts w:cstheme="minorHAnsi"/>
                <w:b/>
                <w:szCs w:val="22"/>
                <w:lang w:eastAsia="en-GB"/>
              </w:rPr>
            </w:pPr>
            <w:r w:rsidRPr="009F2DD5">
              <w:rPr>
                <w:rFonts w:cstheme="minorHAnsi"/>
                <w:szCs w:val="22"/>
                <w:lang w:eastAsia="en-GB"/>
              </w:rPr>
              <w:t>Service area:</w:t>
            </w:r>
          </w:p>
        </w:tc>
      </w:tr>
      <w:tr w:rsidR="00331D66" w:rsidRPr="009F2DD5" w14:paraId="69B83232" w14:textId="77777777" w:rsidTr="009A075A">
        <w:trPr>
          <w:trHeight w:hRule="exact" w:val="737"/>
        </w:trPr>
        <w:tc>
          <w:tcPr>
            <w:tcW w:w="9918" w:type="dxa"/>
            <w:gridSpan w:val="2"/>
            <w:shd w:val="clear" w:color="auto" w:fill="auto"/>
          </w:tcPr>
          <w:p w14:paraId="5AFAFC91" w14:textId="0F98D66D" w:rsidR="00331D66" w:rsidRPr="009F2DD5" w:rsidRDefault="00331D66" w:rsidP="009A075A">
            <w:pPr>
              <w:spacing w:line="276" w:lineRule="auto"/>
              <w:rPr>
                <w:rFonts w:cstheme="minorHAnsi"/>
                <w:szCs w:val="22"/>
                <w:lang w:eastAsia="en-GB"/>
              </w:rPr>
            </w:pPr>
            <w:r w:rsidRPr="009F2DD5">
              <w:rPr>
                <w:rFonts w:cstheme="minorHAnsi"/>
                <w:szCs w:val="22"/>
                <w:lang w:eastAsia="en-GB"/>
              </w:rPr>
              <w:t>Service team:</w:t>
            </w:r>
          </w:p>
        </w:tc>
      </w:tr>
      <w:tr w:rsidR="00331D66" w:rsidRPr="009F2DD5" w14:paraId="5382818C" w14:textId="77777777" w:rsidTr="009A075A">
        <w:trPr>
          <w:trHeight w:hRule="exact" w:val="737"/>
        </w:trPr>
        <w:tc>
          <w:tcPr>
            <w:tcW w:w="9918" w:type="dxa"/>
            <w:gridSpan w:val="2"/>
            <w:shd w:val="clear" w:color="auto" w:fill="auto"/>
          </w:tcPr>
          <w:p w14:paraId="5A6A9B1A"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 xml:space="preserve">The name of the voluntary organisation you would like to volunteer with: </w:t>
            </w:r>
          </w:p>
          <w:p w14:paraId="4752EE08" w14:textId="29289691" w:rsidR="00440C13" w:rsidRPr="009F2DD5" w:rsidRDefault="00440C13" w:rsidP="009A075A">
            <w:pPr>
              <w:spacing w:line="276" w:lineRule="auto"/>
              <w:rPr>
                <w:rFonts w:cstheme="minorHAnsi"/>
                <w:szCs w:val="22"/>
                <w:lang w:eastAsia="en-GB"/>
              </w:rPr>
            </w:pPr>
          </w:p>
        </w:tc>
      </w:tr>
      <w:tr w:rsidR="00331D66" w:rsidRPr="009F2DD5" w14:paraId="5BA11566" w14:textId="77777777" w:rsidTr="009A075A">
        <w:trPr>
          <w:trHeight w:hRule="exact" w:val="737"/>
        </w:trPr>
        <w:tc>
          <w:tcPr>
            <w:tcW w:w="9918" w:type="dxa"/>
            <w:gridSpan w:val="2"/>
            <w:shd w:val="clear" w:color="auto" w:fill="auto"/>
          </w:tcPr>
          <w:p w14:paraId="50B0AD21"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A key contact name and telephone number in the organisation (in case of an emergency)</w:t>
            </w:r>
          </w:p>
          <w:p w14:paraId="05CE6FBB" w14:textId="77777777" w:rsidR="00331D66" w:rsidRPr="009F2DD5" w:rsidRDefault="00331D66" w:rsidP="009A075A">
            <w:pPr>
              <w:spacing w:line="276" w:lineRule="auto"/>
              <w:rPr>
                <w:rFonts w:cstheme="minorHAnsi"/>
                <w:szCs w:val="22"/>
                <w:lang w:eastAsia="en-GB"/>
              </w:rPr>
            </w:pPr>
          </w:p>
        </w:tc>
      </w:tr>
      <w:tr w:rsidR="00331D66" w:rsidRPr="009F2DD5" w14:paraId="7EDEEAFB" w14:textId="77777777" w:rsidTr="008C2D63">
        <w:trPr>
          <w:trHeight w:hRule="exact" w:val="1031"/>
        </w:trPr>
        <w:tc>
          <w:tcPr>
            <w:tcW w:w="9918" w:type="dxa"/>
            <w:gridSpan w:val="2"/>
            <w:shd w:val="clear" w:color="auto" w:fill="auto"/>
          </w:tcPr>
          <w:p w14:paraId="726489BA" w14:textId="7CD68465" w:rsidR="008C2D63" w:rsidRDefault="00331D66" w:rsidP="009A075A">
            <w:pPr>
              <w:snapToGrid w:val="0"/>
              <w:spacing w:line="276" w:lineRule="auto"/>
              <w:rPr>
                <w:rFonts w:cstheme="minorHAnsi"/>
                <w:szCs w:val="22"/>
                <w:lang w:eastAsia="en-GB"/>
              </w:rPr>
            </w:pPr>
            <w:r w:rsidRPr="009F2DD5">
              <w:rPr>
                <w:rFonts w:cstheme="minorHAnsi"/>
                <w:szCs w:val="22"/>
                <w:lang w:eastAsia="en-GB"/>
              </w:rPr>
              <w:t>The type of volunteering activity you wish to undertake (</w:t>
            </w:r>
            <w:r w:rsidR="008C2D63" w:rsidRPr="009F2DD5">
              <w:rPr>
                <w:rFonts w:cstheme="minorHAnsi"/>
                <w:szCs w:val="22"/>
                <w:lang w:eastAsia="en-GB"/>
              </w:rPr>
              <w:t>e.g.</w:t>
            </w:r>
            <w:r w:rsidRPr="009F2DD5">
              <w:rPr>
                <w:rFonts w:cstheme="minorHAnsi"/>
                <w:szCs w:val="22"/>
                <w:lang w:eastAsia="en-GB"/>
              </w:rPr>
              <w:t xml:space="preserve"> befriending, mentoring, environmental/outdoors etc.):  </w:t>
            </w:r>
          </w:p>
          <w:p w14:paraId="6FD2A3B3" w14:textId="5F7E3648" w:rsidR="008C2D63" w:rsidRPr="009F2DD5" w:rsidRDefault="008C2D63" w:rsidP="009A075A">
            <w:pPr>
              <w:snapToGrid w:val="0"/>
              <w:spacing w:line="276" w:lineRule="auto"/>
              <w:rPr>
                <w:rFonts w:cstheme="minorHAnsi"/>
                <w:szCs w:val="22"/>
                <w:lang w:eastAsia="en-GB"/>
              </w:rPr>
            </w:pPr>
          </w:p>
        </w:tc>
      </w:tr>
      <w:tr w:rsidR="00331D66" w:rsidRPr="009F2DD5" w14:paraId="2E70C495" w14:textId="77777777" w:rsidTr="009A075A">
        <w:trPr>
          <w:trHeight w:hRule="exact" w:val="737"/>
        </w:trPr>
        <w:tc>
          <w:tcPr>
            <w:tcW w:w="9918" w:type="dxa"/>
            <w:gridSpan w:val="2"/>
            <w:shd w:val="clear" w:color="auto" w:fill="auto"/>
          </w:tcPr>
          <w:p w14:paraId="48E9A12F" w14:textId="77777777" w:rsidR="00331D66" w:rsidRPr="009F2DD5" w:rsidRDefault="00331D66" w:rsidP="009A075A">
            <w:pPr>
              <w:snapToGrid w:val="0"/>
              <w:spacing w:line="276" w:lineRule="auto"/>
              <w:rPr>
                <w:rFonts w:cstheme="minorHAnsi"/>
                <w:szCs w:val="22"/>
                <w:lang w:eastAsia="en-GB"/>
              </w:rPr>
            </w:pPr>
            <w:r w:rsidRPr="009F2DD5">
              <w:rPr>
                <w:rFonts w:cstheme="minorHAnsi"/>
                <w:szCs w:val="22"/>
                <w:lang w:eastAsia="en-GB"/>
              </w:rPr>
              <w:t>The location in which the activity will be carried out (e.g. town/village):</w:t>
            </w:r>
          </w:p>
          <w:p w14:paraId="07499F4B" w14:textId="77777777" w:rsidR="00331D66" w:rsidRPr="009F2DD5" w:rsidRDefault="00331D66" w:rsidP="009A075A">
            <w:pPr>
              <w:spacing w:line="276" w:lineRule="auto"/>
              <w:rPr>
                <w:rFonts w:cstheme="minorHAnsi"/>
                <w:szCs w:val="22"/>
                <w:lang w:eastAsia="en-GB"/>
              </w:rPr>
            </w:pPr>
          </w:p>
        </w:tc>
      </w:tr>
      <w:tr w:rsidR="00331D66" w:rsidRPr="009F2DD5" w14:paraId="3F34C811" w14:textId="77777777" w:rsidTr="008C2D63">
        <w:trPr>
          <w:trHeight w:hRule="exact" w:val="1100"/>
        </w:trPr>
        <w:tc>
          <w:tcPr>
            <w:tcW w:w="9918" w:type="dxa"/>
            <w:gridSpan w:val="2"/>
            <w:shd w:val="clear" w:color="auto" w:fill="auto"/>
          </w:tcPr>
          <w:p w14:paraId="624D0139" w14:textId="64F38551" w:rsidR="00331D66" w:rsidRPr="009F2DD5" w:rsidRDefault="00331D66" w:rsidP="009A075A">
            <w:pPr>
              <w:snapToGrid w:val="0"/>
              <w:spacing w:line="276" w:lineRule="auto"/>
              <w:rPr>
                <w:rFonts w:cstheme="minorHAnsi"/>
                <w:szCs w:val="22"/>
                <w:lang w:eastAsia="en-GB"/>
              </w:rPr>
            </w:pPr>
            <w:r w:rsidRPr="009F2DD5">
              <w:rPr>
                <w:rFonts w:cstheme="minorHAnsi"/>
                <w:szCs w:val="22"/>
                <w:lang w:eastAsia="en-GB"/>
              </w:rPr>
              <w:t>Please share the benefits of the activity to both yourself and to the voluntary organisation (how the activity will promote social, economic or environmental wellbeing):</w:t>
            </w:r>
          </w:p>
        </w:tc>
      </w:tr>
      <w:tr w:rsidR="00331D66" w:rsidRPr="009F2DD5" w14:paraId="533EB0A0" w14:textId="77777777" w:rsidTr="009A075A">
        <w:trPr>
          <w:trHeight w:hRule="exact" w:val="737"/>
        </w:trPr>
        <w:tc>
          <w:tcPr>
            <w:tcW w:w="9918" w:type="dxa"/>
            <w:gridSpan w:val="2"/>
            <w:shd w:val="clear" w:color="auto" w:fill="auto"/>
          </w:tcPr>
          <w:p w14:paraId="1334D16C" w14:textId="77777777" w:rsidR="00FC1109" w:rsidRDefault="00331D66" w:rsidP="009A075A">
            <w:pPr>
              <w:snapToGrid w:val="0"/>
              <w:spacing w:line="276" w:lineRule="auto"/>
              <w:rPr>
                <w:rFonts w:cstheme="minorHAnsi"/>
                <w:szCs w:val="22"/>
                <w:lang w:eastAsia="en-GB"/>
              </w:rPr>
            </w:pPr>
            <w:r w:rsidRPr="009F2DD5">
              <w:rPr>
                <w:rFonts w:cstheme="minorHAnsi"/>
                <w:szCs w:val="22"/>
                <w:lang w:eastAsia="en-GB"/>
              </w:rPr>
              <w:t>What is the commitment required? (e.g. duration and frequency of volunteering):</w:t>
            </w:r>
          </w:p>
          <w:p w14:paraId="4C6ED719" w14:textId="709EB28D" w:rsidR="009A075A" w:rsidRPr="009F2DD5" w:rsidRDefault="009A075A" w:rsidP="009A075A">
            <w:pPr>
              <w:snapToGrid w:val="0"/>
              <w:spacing w:line="276" w:lineRule="auto"/>
              <w:rPr>
                <w:rFonts w:cstheme="minorHAnsi"/>
                <w:szCs w:val="22"/>
                <w:lang w:eastAsia="en-GB"/>
              </w:rPr>
            </w:pPr>
          </w:p>
        </w:tc>
      </w:tr>
      <w:tr w:rsidR="00331D66" w:rsidRPr="009F2DD5" w14:paraId="40C42222" w14:textId="77777777" w:rsidTr="009A075A">
        <w:trPr>
          <w:trHeight w:hRule="exact" w:val="737"/>
        </w:trPr>
        <w:tc>
          <w:tcPr>
            <w:tcW w:w="9918" w:type="dxa"/>
            <w:gridSpan w:val="2"/>
            <w:shd w:val="clear" w:color="auto" w:fill="auto"/>
          </w:tcPr>
          <w:p w14:paraId="3D5D564A" w14:textId="776B091A" w:rsidR="00331D66" w:rsidRPr="009F2DD5" w:rsidRDefault="00331D66" w:rsidP="009A075A">
            <w:pPr>
              <w:spacing w:line="276" w:lineRule="auto"/>
              <w:rPr>
                <w:rFonts w:cstheme="minorHAnsi"/>
                <w:szCs w:val="22"/>
                <w:lang w:eastAsia="en-GB"/>
              </w:rPr>
            </w:pPr>
            <w:r w:rsidRPr="009F2DD5">
              <w:rPr>
                <w:rFonts w:cstheme="minorHAnsi"/>
                <w:szCs w:val="22"/>
                <w:lang w:eastAsia="en-GB"/>
              </w:rPr>
              <w:t xml:space="preserve">What </w:t>
            </w:r>
            <w:proofErr w:type="gramStart"/>
            <w:r w:rsidRPr="009F2DD5">
              <w:rPr>
                <w:rFonts w:cstheme="minorHAnsi"/>
                <w:szCs w:val="22"/>
                <w:lang w:eastAsia="en-GB"/>
              </w:rPr>
              <w:t>are</w:t>
            </w:r>
            <w:proofErr w:type="gramEnd"/>
            <w:r w:rsidRPr="009F2DD5">
              <w:rPr>
                <w:rFonts w:cstheme="minorHAnsi"/>
                <w:szCs w:val="22"/>
                <w:lang w:eastAsia="en-GB"/>
              </w:rPr>
              <w:t xml:space="preserve"> the date(s) you wish to undertake the volunteering?</w:t>
            </w:r>
          </w:p>
        </w:tc>
      </w:tr>
      <w:tr w:rsidR="00331D66" w:rsidRPr="009F2DD5" w14:paraId="1CED29FF" w14:textId="77777777" w:rsidTr="009A075A">
        <w:trPr>
          <w:trHeight w:hRule="exact" w:val="737"/>
        </w:trPr>
        <w:tc>
          <w:tcPr>
            <w:tcW w:w="9918" w:type="dxa"/>
            <w:gridSpan w:val="2"/>
            <w:shd w:val="clear" w:color="auto" w:fill="auto"/>
          </w:tcPr>
          <w:p w14:paraId="215D8CBE" w14:textId="512B6BCB" w:rsidR="00331D66" w:rsidRPr="009F2DD5" w:rsidRDefault="00331D66" w:rsidP="009A075A">
            <w:pPr>
              <w:spacing w:line="276" w:lineRule="auto"/>
              <w:rPr>
                <w:rFonts w:cstheme="minorHAnsi"/>
                <w:szCs w:val="22"/>
                <w:lang w:eastAsia="en-GB"/>
              </w:rPr>
            </w:pPr>
            <w:r w:rsidRPr="009F2DD5">
              <w:rPr>
                <w:rFonts w:cstheme="minorHAnsi"/>
                <w:szCs w:val="22"/>
                <w:lang w:eastAsia="en-GB"/>
              </w:rPr>
              <w:t>Number of hours / days you will be volunteering:</w:t>
            </w:r>
          </w:p>
        </w:tc>
      </w:tr>
      <w:tr w:rsidR="00331D66" w:rsidRPr="009F2DD5" w14:paraId="593270BC" w14:textId="77777777" w:rsidTr="009A075A">
        <w:trPr>
          <w:trHeight w:hRule="exact" w:val="737"/>
        </w:trPr>
        <w:tc>
          <w:tcPr>
            <w:tcW w:w="9918" w:type="dxa"/>
            <w:gridSpan w:val="2"/>
            <w:shd w:val="clear" w:color="auto" w:fill="auto"/>
          </w:tcPr>
          <w:p w14:paraId="6FA99E7F" w14:textId="0EC2FFBB" w:rsidR="00331D66" w:rsidRPr="009F2DD5" w:rsidRDefault="00331D66" w:rsidP="009A075A">
            <w:pPr>
              <w:spacing w:line="276" w:lineRule="auto"/>
              <w:rPr>
                <w:rFonts w:cstheme="minorHAnsi"/>
                <w:szCs w:val="22"/>
                <w:lang w:eastAsia="en-GB"/>
              </w:rPr>
            </w:pPr>
            <w:r w:rsidRPr="009F2DD5">
              <w:rPr>
                <w:rFonts w:cstheme="minorHAnsi"/>
                <w:szCs w:val="22"/>
                <w:lang w:eastAsia="en-GB"/>
              </w:rPr>
              <w:t xml:space="preserve">Will you being </w:t>
            </w:r>
            <w:r w:rsidR="009A075A" w:rsidRPr="009F2DD5">
              <w:rPr>
                <w:rFonts w:cstheme="minorHAnsi"/>
                <w:szCs w:val="22"/>
                <w:lang w:eastAsia="en-GB"/>
              </w:rPr>
              <w:t>returning</w:t>
            </w:r>
            <w:r w:rsidRPr="009F2DD5">
              <w:rPr>
                <w:rFonts w:cstheme="minorHAnsi"/>
                <w:szCs w:val="22"/>
                <w:lang w:eastAsia="en-GB"/>
              </w:rPr>
              <w:t xml:space="preserve"> to the office </w:t>
            </w:r>
            <w:r w:rsidRPr="009F2DD5">
              <w:rPr>
                <w:rFonts w:cstheme="minorHAnsi"/>
                <w:b/>
                <w:szCs w:val="22"/>
                <w:lang w:eastAsia="en-GB"/>
              </w:rPr>
              <w:t>or</w:t>
            </w:r>
            <w:r w:rsidRPr="009F2DD5">
              <w:rPr>
                <w:rFonts w:cstheme="minorHAnsi"/>
                <w:szCs w:val="22"/>
                <w:lang w:eastAsia="en-GB"/>
              </w:rPr>
              <w:t xml:space="preserve"> going home when your volunteering hours have finished? </w:t>
            </w:r>
          </w:p>
        </w:tc>
      </w:tr>
      <w:tr w:rsidR="00331D66" w:rsidRPr="009F2DD5" w14:paraId="13AC2E92" w14:textId="77777777" w:rsidTr="00440C13">
        <w:tc>
          <w:tcPr>
            <w:tcW w:w="9918" w:type="dxa"/>
            <w:gridSpan w:val="2"/>
            <w:shd w:val="clear" w:color="auto" w:fill="auto"/>
          </w:tcPr>
          <w:p w14:paraId="7F1BCD36" w14:textId="302E6BE5" w:rsidR="00331D66" w:rsidRPr="009F2DD5" w:rsidRDefault="00331D66" w:rsidP="009A075A">
            <w:pPr>
              <w:spacing w:line="276" w:lineRule="auto"/>
              <w:rPr>
                <w:rFonts w:cstheme="minorHAnsi"/>
                <w:b/>
                <w:bCs/>
                <w:szCs w:val="22"/>
                <w:lang w:eastAsia="en-GB"/>
              </w:rPr>
            </w:pPr>
            <w:r w:rsidRPr="009F2DD5">
              <w:rPr>
                <w:rFonts w:cstheme="minorHAnsi"/>
                <w:b/>
                <w:bCs/>
                <w:szCs w:val="22"/>
                <w:lang w:eastAsia="en-GB"/>
              </w:rPr>
              <w:t>Employee to confirm (please mark X)</w:t>
            </w:r>
          </w:p>
          <w:p w14:paraId="48EF8220" w14:textId="2CFC8D79" w:rsidR="00440C13" w:rsidRPr="008C2D63" w:rsidRDefault="00440C13" w:rsidP="008C2D63">
            <w:pPr>
              <w:pStyle w:val="ListParagraph"/>
              <w:numPr>
                <w:ilvl w:val="0"/>
                <w:numId w:val="27"/>
              </w:numPr>
              <w:spacing w:line="276" w:lineRule="auto"/>
              <w:rPr>
                <w:rFonts w:cstheme="minorHAnsi"/>
                <w:bCs/>
                <w:szCs w:val="22"/>
              </w:rPr>
            </w:pPr>
            <w:r w:rsidRPr="009F2DD5">
              <w:rPr>
                <w:noProof/>
              </w:rPr>
              <w:lastRenderedPageBreak/>
              <mc:AlternateContent>
                <mc:Choice Requires="wps">
                  <w:drawing>
                    <wp:anchor distT="45720" distB="45720" distL="114300" distR="114300" simplePos="0" relativeHeight="251663360" behindDoc="0" locked="0" layoutInCell="1" allowOverlap="1" wp14:anchorId="46C9F798" wp14:editId="6B80F057">
                      <wp:simplePos x="0" y="0"/>
                      <wp:positionH relativeFrom="column">
                        <wp:posOffset>5797058</wp:posOffset>
                      </wp:positionH>
                      <wp:positionV relativeFrom="paragraph">
                        <wp:posOffset>126344</wp:posOffset>
                      </wp:positionV>
                      <wp:extent cx="238125" cy="21590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5AF41A42" w14:textId="77777777" w:rsidR="009578E8" w:rsidRDefault="009578E8" w:rsidP="00331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9F798" id="_x0000_s1027" type="#_x0000_t202" style="position:absolute;left:0;text-align:left;margin-left:456.45pt;margin-top:9.95pt;width:18.75pt;height:1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">
                      <v:textbox>
                        <w:txbxContent>
                          <w:p w14:paraId="5AF41A42" w14:textId="77777777" w:rsidR="009578E8" w:rsidRDefault="009578E8" w:rsidP="00331D66"/>
                        </w:txbxContent>
                      </v:textbox>
                      <w10:wrap type="square"/>
                    </v:shape>
                  </w:pict>
                </mc:Fallback>
              </mc:AlternateContent>
            </w:r>
            <w:r w:rsidR="00331D66" w:rsidRPr="008C2D63">
              <w:rPr>
                <w:rFonts w:cstheme="minorHAnsi"/>
                <w:bCs/>
                <w:szCs w:val="22"/>
              </w:rPr>
              <w:t>I have emailed my Service Manager and the Community Enablement Team a copy</w:t>
            </w:r>
            <w:r w:rsidRPr="008C2D63">
              <w:rPr>
                <w:rFonts w:cstheme="minorHAnsi"/>
                <w:bCs/>
                <w:szCs w:val="22"/>
              </w:rPr>
              <w:t xml:space="preserve"> </w:t>
            </w:r>
            <w:r w:rsidR="00331D66" w:rsidRPr="008C2D63">
              <w:rPr>
                <w:rFonts w:cstheme="minorHAnsi"/>
                <w:bCs/>
                <w:szCs w:val="22"/>
              </w:rPr>
              <w:t xml:space="preserve">of the organisation’s volunteering risk assessment and a copy of the organisation’s Public Liability Insurance Certificate for service manager review prior to leave approval. </w:t>
            </w:r>
          </w:p>
          <w:p w14:paraId="4CB82697" w14:textId="66215EC1" w:rsidR="00440C13" w:rsidRDefault="00331D66" w:rsidP="009A075A">
            <w:pPr>
              <w:pStyle w:val="ListParagraph"/>
              <w:spacing w:line="276" w:lineRule="auto"/>
              <w:rPr>
                <w:rFonts w:cstheme="minorHAnsi"/>
                <w:bCs/>
                <w:szCs w:val="22"/>
              </w:rPr>
            </w:pPr>
            <w:r w:rsidRPr="00440C13">
              <w:rPr>
                <w:rFonts w:cstheme="minorHAnsi"/>
                <w:bCs/>
                <w:szCs w:val="22"/>
              </w:rPr>
              <w:t xml:space="preserve"> </w:t>
            </w:r>
          </w:p>
          <w:p w14:paraId="002C07B5" w14:textId="7DE4EC76" w:rsidR="00331D66" w:rsidRPr="00440C13" w:rsidRDefault="00440C13"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72576" behindDoc="0" locked="0" layoutInCell="1" allowOverlap="1" wp14:anchorId="447263E6" wp14:editId="67D9768E">
                      <wp:simplePos x="0" y="0"/>
                      <wp:positionH relativeFrom="column">
                        <wp:posOffset>5796915</wp:posOffset>
                      </wp:positionH>
                      <wp:positionV relativeFrom="paragraph">
                        <wp:posOffset>29210</wp:posOffset>
                      </wp:positionV>
                      <wp:extent cx="238125" cy="210820"/>
                      <wp:effectExtent l="0" t="0" r="28575" b="1778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0820"/>
                              </a:xfrm>
                              <a:prstGeom prst="rect">
                                <a:avLst/>
                              </a:prstGeom>
                              <a:solidFill>
                                <a:srgbClr val="FFFFFF"/>
                              </a:solidFill>
                              <a:ln w="9525">
                                <a:solidFill>
                                  <a:srgbClr val="000000"/>
                                </a:solidFill>
                                <a:miter lim="800000"/>
                                <a:headEnd/>
                                <a:tailEnd/>
                              </a:ln>
                            </wps:spPr>
                            <wps:txbx>
                              <w:txbxContent>
                                <w:p w14:paraId="57B73DEA" w14:textId="77777777" w:rsidR="009578E8" w:rsidRDefault="009578E8" w:rsidP="00440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263E6" id="_x0000_s1028" type="#_x0000_t202" style="position:absolute;left:0;text-align:left;margin-left:456.45pt;margin-top:2.3pt;width:18.75pt;height:1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">
                      <v:textbox>
                        <w:txbxContent>
                          <w:p w14:paraId="57B73DEA" w14:textId="77777777" w:rsidR="009578E8" w:rsidRDefault="009578E8" w:rsidP="00440C13"/>
                        </w:txbxContent>
                      </v:textbox>
                      <w10:wrap type="square"/>
                    </v:shape>
                  </w:pict>
                </mc:Fallback>
              </mc:AlternateContent>
            </w:r>
            <w:r w:rsidR="00331D66" w:rsidRPr="00440C13">
              <w:rPr>
                <w:rFonts w:cstheme="minorHAnsi"/>
                <w:bCs/>
                <w:szCs w:val="22"/>
              </w:rPr>
              <w:t xml:space="preserve">I have read the Council </w:t>
            </w:r>
            <w:r w:rsidR="00990C6A">
              <w:rPr>
                <w:rFonts w:cstheme="minorHAnsi"/>
                <w:bCs/>
                <w:szCs w:val="22"/>
              </w:rPr>
              <w:t>Employee V</w:t>
            </w:r>
            <w:r w:rsidR="00331D66" w:rsidRPr="00440C13">
              <w:rPr>
                <w:rFonts w:cstheme="minorHAnsi"/>
                <w:bCs/>
                <w:szCs w:val="22"/>
              </w:rPr>
              <w:t xml:space="preserve">olunteering </w:t>
            </w:r>
            <w:r w:rsidR="00990C6A">
              <w:rPr>
                <w:rFonts w:cstheme="minorHAnsi"/>
                <w:bCs/>
                <w:szCs w:val="22"/>
              </w:rPr>
              <w:t>R</w:t>
            </w:r>
            <w:r w:rsidR="00331D66" w:rsidRPr="00440C13">
              <w:rPr>
                <w:rFonts w:cstheme="minorHAnsi"/>
                <w:bCs/>
                <w:szCs w:val="22"/>
              </w:rPr>
              <w:t xml:space="preserve">isk </w:t>
            </w:r>
            <w:r w:rsidR="00990C6A">
              <w:rPr>
                <w:rFonts w:cstheme="minorHAnsi"/>
                <w:bCs/>
                <w:szCs w:val="22"/>
              </w:rPr>
              <w:t>A</w:t>
            </w:r>
            <w:r w:rsidR="00331D66" w:rsidRPr="00440C13">
              <w:rPr>
                <w:rFonts w:cstheme="minorHAnsi"/>
                <w:bCs/>
                <w:szCs w:val="22"/>
              </w:rPr>
              <w:t xml:space="preserve">ssessment and understand my role in ensuring a safe and enjoyable placement. </w:t>
            </w:r>
          </w:p>
          <w:p w14:paraId="56D9024B" w14:textId="77777777" w:rsidR="00FC1109" w:rsidRDefault="00FC1109" w:rsidP="009A075A">
            <w:pPr>
              <w:pStyle w:val="ListParagraph"/>
              <w:spacing w:line="276" w:lineRule="auto"/>
              <w:rPr>
                <w:rFonts w:cstheme="minorHAnsi"/>
                <w:bCs/>
                <w:szCs w:val="22"/>
              </w:rPr>
            </w:pPr>
          </w:p>
          <w:p w14:paraId="6F9788C8" w14:textId="0F309BE3" w:rsidR="00440C13"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74624" behindDoc="0" locked="0" layoutInCell="1" allowOverlap="1" wp14:anchorId="0D8F885F" wp14:editId="427F8277">
                      <wp:simplePos x="0" y="0"/>
                      <wp:positionH relativeFrom="column">
                        <wp:posOffset>5852857</wp:posOffset>
                      </wp:positionH>
                      <wp:positionV relativeFrom="paragraph">
                        <wp:posOffset>30664</wp:posOffset>
                      </wp:positionV>
                      <wp:extent cx="238125" cy="215900"/>
                      <wp:effectExtent l="0" t="0" r="28575"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64F6BC2D" w14:textId="77777777" w:rsidR="009578E8" w:rsidRDefault="009578E8" w:rsidP="00440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F885F" id="_x0000_s1029" type="#_x0000_t202" style="position:absolute;left:0;text-align:left;margin-left:460.85pt;margin-top:2.4pt;width:18.75pt;height:1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">
                      <v:textbox>
                        <w:txbxContent>
                          <w:p w14:paraId="64F6BC2D" w14:textId="77777777" w:rsidR="009578E8" w:rsidRDefault="009578E8" w:rsidP="00440C13"/>
                        </w:txbxContent>
                      </v:textbox>
                      <w10:wrap type="square"/>
                    </v:shape>
                  </w:pict>
                </mc:Fallback>
              </mc:AlternateContent>
            </w:r>
            <w:r w:rsidR="00331D66" w:rsidRPr="00440C13">
              <w:rPr>
                <w:rFonts w:cstheme="minorHAnsi"/>
                <w:bCs/>
                <w:szCs w:val="22"/>
              </w:rPr>
              <w:t>I have read the organisation’s volunteering risk assessment and I understand the specific volunteering tasks I am doing.</w:t>
            </w:r>
          </w:p>
          <w:p w14:paraId="4F2F92C6" w14:textId="1EFE27E1" w:rsidR="00440C13" w:rsidRDefault="00440C13" w:rsidP="009A075A">
            <w:pPr>
              <w:pStyle w:val="ListParagraph"/>
              <w:spacing w:line="276" w:lineRule="auto"/>
              <w:rPr>
                <w:rFonts w:cstheme="minorHAnsi"/>
                <w:bCs/>
                <w:szCs w:val="22"/>
              </w:rPr>
            </w:pPr>
          </w:p>
          <w:p w14:paraId="2DB3FD48" w14:textId="242E7FAC" w:rsidR="00ED3BF9"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76672" behindDoc="0" locked="0" layoutInCell="1" allowOverlap="1" wp14:anchorId="1ADC5827" wp14:editId="0C362A51">
                      <wp:simplePos x="0" y="0"/>
                      <wp:positionH relativeFrom="column">
                        <wp:posOffset>5863713</wp:posOffset>
                      </wp:positionH>
                      <wp:positionV relativeFrom="paragraph">
                        <wp:posOffset>36523</wp:posOffset>
                      </wp:positionV>
                      <wp:extent cx="238125" cy="215900"/>
                      <wp:effectExtent l="0" t="0" r="28575"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6BF68043" w14:textId="77777777" w:rsidR="009578E8" w:rsidRDefault="009578E8" w:rsidP="00440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C5827" id="_x0000_s1030" type="#_x0000_t202" style="position:absolute;left:0;text-align:left;margin-left:461.7pt;margin-top:2.9pt;width:18.75pt;height:1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">
                      <v:textbox>
                        <w:txbxContent>
                          <w:p w14:paraId="6BF68043" w14:textId="77777777" w:rsidR="009578E8" w:rsidRDefault="009578E8" w:rsidP="00440C13"/>
                        </w:txbxContent>
                      </v:textbox>
                      <w10:wrap type="square"/>
                    </v:shape>
                  </w:pict>
                </mc:Fallback>
              </mc:AlternateContent>
            </w:r>
            <w:r w:rsidR="00331D66" w:rsidRPr="00440C13">
              <w:rPr>
                <w:rFonts w:cstheme="minorHAnsi"/>
                <w:bCs/>
                <w:szCs w:val="22"/>
              </w:rPr>
              <w:t xml:space="preserve">I am clear on what I need </w:t>
            </w:r>
            <w:r w:rsidR="008C2D63">
              <w:rPr>
                <w:rFonts w:cstheme="minorHAnsi"/>
                <w:bCs/>
                <w:szCs w:val="22"/>
              </w:rPr>
              <w:t xml:space="preserve">to </w:t>
            </w:r>
            <w:r w:rsidR="00331D66" w:rsidRPr="00440C13">
              <w:rPr>
                <w:rFonts w:cstheme="minorHAnsi"/>
                <w:bCs/>
                <w:szCs w:val="22"/>
              </w:rPr>
              <w:t>wear/bring on the day and the equipment the organisation</w:t>
            </w:r>
            <w:r w:rsidR="00440C13">
              <w:rPr>
                <w:rFonts w:cstheme="minorHAnsi"/>
                <w:bCs/>
                <w:szCs w:val="22"/>
              </w:rPr>
              <w:t xml:space="preserve"> </w:t>
            </w:r>
            <w:r w:rsidR="00331D66" w:rsidRPr="00440C13">
              <w:rPr>
                <w:rFonts w:cstheme="minorHAnsi"/>
                <w:bCs/>
                <w:szCs w:val="22"/>
              </w:rPr>
              <w:t>is providing.</w:t>
            </w:r>
          </w:p>
          <w:p w14:paraId="6D088AD2" w14:textId="0599D159" w:rsidR="00ED3BF9" w:rsidRPr="00ED3BF9" w:rsidRDefault="00ED3BF9" w:rsidP="009A075A">
            <w:pPr>
              <w:pStyle w:val="ListParagraph"/>
              <w:spacing w:line="276" w:lineRule="auto"/>
              <w:rPr>
                <w:rFonts w:cstheme="minorHAnsi"/>
                <w:bCs/>
                <w:szCs w:val="22"/>
              </w:rPr>
            </w:pPr>
          </w:p>
          <w:p w14:paraId="4D45E7D5" w14:textId="52506A2B" w:rsidR="00ED3BF9"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78720" behindDoc="0" locked="0" layoutInCell="1" allowOverlap="1" wp14:anchorId="3C0CD3DF" wp14:editId="7A29481A">
                      <wp:simplePos x="0" y="0"/>
                      <wp:positionH relativeFrom="column">
                        <wp:posOffset>5858756</wp:posOffset>
                      </wp:positionH>
                      <wp:positionV relativeFrom="paragraph">
                        <wp:posOffset>36830</wp:posOffset>
                      </wp:positionV>
                      <wp:extent cx="238125" cy="215900"/>
                      <wp:effectExtent l="0" t="0" r="28575"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53392DBE" w14:textId="77777777" w:rsidR="009578E8" w:rsidRDefault="009578E8" w:rsidP="00ED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CD3DF" id="_x0000_s1031" type="#_x0000_t202" style="position:absolute;left:0;text-align:left;margin-left:461.3pt;margin-top:2.9pt;width:18.75pt;height:1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">
                      <v:textbox>
                        <w:txbxContent>
                          <w:p w14:paraId="53392DBE" w14:textId="77777777" w:rsidR="009578E8" w:rsidRDefault="009578E8" w:rsidP="00ED3BF9"/>
                        </w:txbxContent>
                      </v:textbox>
                      <w10:wrap type="square"/>
                    </v:shape>
                  </w:pict>
                </mc:Fallback>
              </mc:AlternateContent>
            </w:r>
            <w:r w:rsidR="00331D66" w:rsidRPr="00ED3BF9">
              <w:rPr>
                <w:rFonts w:cstheme="minorHAnsi"/>
                <w:bCs/>
                <w:szCs w:val="22"/>
              </w:rPr>
              <w:t>I understand it is my responsibility, before any manual handling tasks start, to ask for clear instructions and to only do so if comfortable</w:t>
            </w:r>
            <w:r w:rsidR="00990C6A">
              <w:rPr>
                <w:rFonts w:cstheme="minorHAnsi"/>
                <w:bCs/>
                <w:szCs w:val="22"/>
              </w:rPr>
              <w:t xml:space="preserve"> </w:t>
            </w:r>
            <w:r w:rsidR="00331D66" w:rsidRPr="00ED3BF9">
              <w:rPr>
                <w:rFonts w:cstheme="minorHAnsi"/>
                <w:bCs/>
                <w:szCs w:val="22"/>
              </w:rPr>
              <w:t xml:space="preserve">/ physically able to do so and all equipment is in good working condition. </w:t>
            </w:r>
          </w:p>
          <w:p w14:paraId="0DDBBC36" w14:textId="566830EF" w:rsidR="00ED3BF9" w:rsidRPr="00ED3BF9" w:rsidRDefault="00ED3BF9" w:rsidP="009A075A">
            <w:pPr>
              <w:pStyle w:val="ListParagraph"/>
              <w:spacing w:line="276" w:lineRule="auto"/>
              <w:rPr>
                <w:rFonts w:cstheme="minorHAnsi"/>
                <w:bCs/>
                <w:szCs w:val="22"/>
              </w:rPr>
            </w:pPr>
          </w:p>
          <w:p w14:paraId="28F14F0D" w14:textId="7205E4D6" w:rsidR="00ED3BF9"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80768" behindDoc="0" locked="0" layoutInCell="1" allowOverlap="1" wp14:anchorId="3236E19E" wp14:editId="1EA0C266">
                      <wp:simplePos x="0" y="0"/>
                      <wp:positionH relativeFrom="column">
                        <wp:posOffset>5858510</wp:posOffset>
                      </wp:positionH>
                      <wp:positionV relativeFrom="paragraph">
                        <wp:posOffset>40640</wp:posOffset>
                      </wp:positionV>
                      <wp:extent cx="238125" cy="215900"/>
                      <wp:effectExtent l="0" t="0" r="28575"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359E5878" w14:textId="77777777" w:rsidR="009578E8" w:rsidRDefault="009578E8" w:rsidP="00ED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6E19E" id="_x0000_s1032" type="#_x0000_t202" style="position:absolute;left:0;text-align:left;margin-left:461.3pt;margin-top:3.2pt;width:18.75pt;height:1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">
                      <v:textbox>
                        <w:txbxContent>
                          <w:p w14:paraId="359E5878" w14:textId="77777777" w:rsidR="009578E8" w:rsidRDefault="009578E8" w:rsidP="00ED3BF9"/>
                        </w:txbxContent>
                      </v:textbox>
                      <w10:wrap type="square"/>
                    </v:shape>
                  </w:pict>
                </mc:Fallback>
              </mc:AlternateContent>
            </w:r>
            <w:r w:rsidR="00990C6A">
              <w:rPr>
                <w:rFonts w:cstheme="minorHAnsi"/>
                <w:bCs/>
                <w:szCs w:val="22"/>
              </w:rPr>
              <w:t>I</w:t>
            </w:r>
            <w:r w:rsidR="00331D66" w:rsidRPr="00ED3BF9">
              <w:rPr>
                <w:rFonts w:cstheme="minorHAnsi"/>
                <w:bCs/>
                <w:szCs w:val="22"/>
              </w:rPr>
              <w:t xml:space="preserve"> am aware of the process for informing both the organisation and council if there is an incident or accident when volunteering.</w:t>
            </w:r>
          </w:p>
          <w:p w14:paraId="4C727BE4" w14:textId="2617A321" w:rsidR="00ED3BF9" w:rsidRPr="00ED3BF9" w:rsidRDefault="00ED3BF9" w:rsidP="009A075A">
            <w:pPr>
              <w:pStyle w:val="ListParagraph"/>
              <w:spacing w:line="276" w:lineRule="auto"/>
              <w:rPr>
                <w:rFonts w:cstheme="minorHAnsi"/>
                <w:bCs/>
                <w:szCs w:val="22"/>
                <w:lang w:eastAsia="en-GB"/>
              </w:rPr>
            </w:pPr>
          </w:p>
          <w:p w14:paraId="6EA544E0" w14:textId="770ED4F0" w:rsidR="00ED3BF9"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82816" behindDoc="0" locked="0" layoutInCell="1" allowOverlap="1" wp14:anchorId="5BE08635" wp14:editId="40A69AE7">
                      <wp:simplePos x="0" y="0"/>
                      <wp:positionH relativeFrom="column">
                        <wp:posOffset>5857875</wp:posOffset>
                      </wp:positionH>
                      <wp:positionV relativeFrom="paragraph">
                        <wp:posOffset>40640</wp:posOffset>
                      </wp:positionV>
                      <wp:extent cx="238125" cy="215900"/>
                      <wp:effectExtent l="0" t="0" r="2857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034F6263" w14:textId="77777777" w:rsidR="009578E8" w:rsidRDefault="009578E8" w:rsidP="00ED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8635" id="_x0000_s1033" type="#_x0000_t202" style="position:absolute;left:0;text-align:left;margin-left:461.25pt;margin-top:3.2pt;width:18.75pt;height:1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">
                      <v:textbox>
                        <w:txbxContent>
                          <w:p w14:paraId="034F6263" w14:textId="77777777" w:rsidR="009578E8" w:rsidRDefault="009578E8" w:rsidP="00ED3BF9"/>
                        </w:txbxContent>
                      </v:textbox>
                      <w10:wrap type="square"/>
                    </v:shape>
                  </w:pict>
                </mc:Fallback>
              </mc:AlternateContent>
            </w:r>
            <w:r w:rsidR="00331D66" w:rsidRPr="00ED3BF9">
              <w:rPr>
                <w:rFonts w:cstheme="minorHAnsi"/>
                <w:bCs/>
                <w:szCs w:val="22"/>
                <w:lang w:eastAsia="en-GB"/>
              </w:rPr>
              <w:t xml:space="preserve">I have discussed any additional risk(s) specific to my volunteering with my </w:t>
            </w:r>
            <w:r w:rsidR="00990C6A">
              <w:rPr>
                <w:rFonts w:cstheme="minorHAnsi"/>
                <w:bCs/>
                <w:szCs w:val="22"/>
                <w:lang w:eastAsia="en-GB"/>
              </w:rPr>
              <w:t>S</w:t>
            </w:r>
            <w:r w:rsidR="00331D66" w:rsidRPr="00ED3BF9">
              <w:rPr>
                <w:rFonts w:cstheme="minorHAnsi"/>
                <w:bCs/>
                <w:szCs w:val="22"/>
                <w:lang w:eastAsia="en-GB"/>
              </w:rPr>
              <w:t xml:space="preserve">ervice </w:t>
            </w:r>
            <w:r w:rsidR="00990C6A">
              <w:rPr>
                <w:rFonts w:cstheme="minorHAnsi"/>
                <w:bCs/>
                <w:szCs w:val="22"/>
                <w:lang w:eastAsia="en-GB"/>
              </w:rPr>
              <w:t>M</w:t>
            </w:r>
            <w:r w:rsidR="00331D66" w:rsidRPr="00ED3BF9">
              <w:rPr>
                <w:rFonts w:cstheme="minorHAnsi"/>
                <w:bCs/>
                <w:szCs w:val="22"/>
                <w:lang w:eastAsia="en-GB"/>
              </w:rPr>
              <w:t>anager and if needed have crafted a risk assessment for the placement and supplied a copy to the Community Enablement Team/ Health and Safety Officer.</w:t>
            </w:r>
          </w:p>
          <w:p w14:paraId="555035D7" w14:textId="64598095" w:rsidR="00ED3BF9" w:rsidRPr="00ED3BF9" w:rsidRDefault="00ED3BF9" w:rsidP="009A075A">
            <w:pPr>
              <w:pStyle w:val="ListParagraph"/>
              <w:spacing w:line="276" w:lineRule="auto"/>
              <w:rPr>
                <w:rFonts w:cstheme="minorHAnsi"/>
                <w:bCs/>
                <w:szCs w:val="22"/>
                <w:lang w:eastAsia="en-GB"/>
              </w:rPr>
            </w:pPr>
          </w:p>
          <w:p w14:paraId="66883D7F" w14:textId="2A2D9C18" w:rsidR="00331D66" w:rsidRPr="00E0341E" w:rsidRDefault="00ED3BF9" w:rsidP="008C2D63">
            <w:pPr>
              <w:pStyle w:val="ListParagraph"/>
              <w:numPr>
                <w:ilvl w:val="0"/>
                <w:numId w:val="27"/>
              </w:numPr>
              <w:spacing w:line="276" w:lineRule="auto"/>
              <w:rPr>
                <w:rFonts w:cstheme="minorHAnsi"/>
                <w:bCs/>
                <w:szCs w:val="22"/>
              </w:rPr>
            </w:pPr>
            <w:r w:rsidRPr="009F2DD5">
              <w:rPr>
                <w:rFonts w:cstheme="minorHAnsi"/>
                <w:bCs/>
                <w:noProof/>
                <w:szCs w:val="22"/>
              </w:rPr>
              <mc:AlternateContent>
                <mc:Choice Requires="wps">
                  <w:drawing>
                    <wp:anchor distT="45720" distB="45720" distL="114300" distR="114300" simplePos="0" relativeHeight="251684864" behindDoc="0" locked="0" layoutInCell="1" allowOverlap="1" wp14:anchorId="2DB2075F" wp14:editId="70123B8A">
                      <wp:simplePos x="0" y="0"/>
                      <wp:positionH relativeFrom="column">
                        <wp:posOffset>5858510</wp:posOffset>
                      </wp:positionH>
                      <wp:positionV relativeFrom="paragraph">
                        <wp:posOffset>43815</wp:posOffset>
                      </wp:positionV>
                      <wp:extent cx="238125" cy="215900"/>
                      <wp:effectExtent l="0" t="0" r="28575"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096572F6" w14:textId="77777777" w:rsidR="009578E8" w:rsidRDefault="009578E8" w:rsidP="00ED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2075F" id="_x0000_s1034" type="#_x0000_t202" style="position:absolute;left:0;text-align:left;margin-left:461.3pt;margin-top:3.45pt;width:18.75pt;height:1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">
                      <v:textbox>
                        <w:txbxContent>
                          <w:p w14:paraId="096572F6" w14:textId="77777777" w:rsidR="009578E8" w:rsidRDefault="009578E8" w:rsidP="00ED3BF9"/>
                        </w:txbxContent>
                      </v:textbox>
                      <w10:wrap type="square"/>
                    </v:shape>
                  </w:pict>
                </mc:Fallback>
              </mc:AlternateContent>
            </w:r>
            <w:r>
              <w:rPr>
                <w:rFonts w:cstheme="minorHAnsi"/>
                <w:bCs/>
                <w:szCs w:val="22"/>
                <w:lang w:eastAsia="en-GB"/>
              </w:rPr>
              <w:t>I</w:t>
            </w:r>
            <w:r w:rsidR="00331D66" w:rsidRPr="00ED3BF9">
              <w:rPr>
                <w:rFonts w:cstheme="minorHAnsi"/>
                <w:bCs/>
                <w:szCs w:val="22"/>
                <w:lang w:eastAsia="en-GB"/>
              </w:rPr>
              <w:t xml:space="preserve"> have discussed with my </w:t>
            </w:r>
            <w:r w:rsidR="00990C6A">
              <w:rPr>
                <w:rFonts w:cstheme="minorHAnsi"/>
                <w:bCs/>
                <w:szCs w:val="22"/>
                <w:lang w:eastAsia="en-GB"/>
              </w:rPr>
              <w:t>S</w:t>
            </w:r>
            <w:r w:rsidR="00331D66" w:rsidRPr="00ED3BF9">
              <w:rPr>
                <w:rFonts w:cstheme="minorHAnsi"/>
                <w:bCs/>
                <w:szCs w:val="22"/>
                <w:lang w:eastAsia="en-GB"/>
              </w:rPr>
              <w:t xml:space="preserve">ervice </w:t>
            </w:r>
            <w:r w:rsidR="00990C6A">
              <w:rPr>
                <w:rFonts w:cstheme="minorHAnsi"/>
                <w:bCs/>
                <w:szCs w:val="22"/>
                <w:lang w:eastAsia="en-GB"/>
              </w:rPr>
              <w:t>M</w:t>
            </w:r>
            <w:r w:rsidR="00331D66" w:rsidRPr="00ED3BF9">
              <w:rPr>
                <w:rFonts w:cstheme="minorHAnsi"/>
                <w:bCs/>
                <w:szCs w:val="22"/>
                <w:lang w:eastAsia="en-GB"/>
              </w:rPr>
              <w:t>anager lone</w:t>
            </w:r>
            <w:r w:rsidR="008C2D63">
              <w:rPr>
                <w:rFonts w:cstheme="minorHAnsi"/>
                <w:bCs/>
                <w:szCs w:val="22"/>
                <w:lang w:eastAsia="en-GB"/>
              </w:rPr>
              <w:t>-</w:t>
            </w:r>
            <w:r w:rsidR="00331D66" w:rsidRPr="00ED3BF9">
              <w:rPr>
                <w:rFonts w:cstheme="minorHAnsi"/>
                <w:bCs/>
                <w:szCs w:val="22"/>
                <w:lang w:eastAsia="en-GB"/>
              </w:rPr>
              <w:t>working and safeguarding measures and have robust arrangements in place.</w:t>
            </w:r>
            <w:r w:rsidRPr="009F2DD5">
              <w:rPr>
                <w:rFonts w:cstheme="minorHAnsi"/>
                <w:bCs/>
                <w:noProof/>
                <w:szCs w:val="22"/>
              </w:rPr>
              <w:t xml:space="preserve"> </w:t>
            </w:r>
          </w:p>
        </w:tc>
      </w:tr>
      <w:tr w:rsidR="00331D66" w:rsidRPr="009F2DD5" w14:paraId="3E5547BA" w14:textId="77777777" w:rsidTr="00440C13">
        <w:tc>
          <w:tcPr>
            <w:tcW w:w="9918" w:type="dxa"/>
            <w:gridSpan w:val="2"/>
            <w:shd w:val="clear" w:color="auto" w:fill="auto"/>
          </w:tcPr>
          <w:p w14:paraId="4F834D10" w14:textId="4170F206" w:rsidR="00331D66" w:rsidRPr="009F2DD5" w:rsidRDefault="00ED3BF9" w:rsidP="009A075A">
            <w:pPr>
              <w:spacing w:line="276" w:lineRule="auto"/>
              <w:rPr>
                <w:rFonts w:cstheme="minorHAnsi"/>
                <w:b/>
                <w:bCs/>
                <w:szCs w:val="22"/>
                <w:lang w:eastAsia="en-GB"/>
              </w:rPr>
            </w:pPr>
            <w:r w:rsidRPr="009F2DD5">
              <w:rPr>
                <w:rFonts w:cstheme="minorHAnsi"/>
                <w:bCs/>
                <w:noProof/>
                <w:szCs w:val="22"/>
              </w:rPr>
              <w:lastRenderedPageBreak/>
              <mc:AlternateContent>
                <mc:Choice Requires="wps">
                  <w:drawing>
                    <wp:anchor distT="45720" distB="45720" distL="114300" distR="114300" simplePos="0" relativeHeight="251686912" behindDoc="0" locked="0" layoutInCell="1" allowOverlap="1" wp14:anchorId="5A222C9F" wp14:editId="0EDF4DEA">
                      <wp:simplePos x="0" y="0"/>
                      <wp:positionH relativeFrom="column">
                        <wp:posOffset>5839092</wp:posOffset>
                      </wp:positionH>
                      <wp:positionV relativeFrom="paragraph">
                        <wp:posOffset>294885</wp:posOffset>
                      </wp:positionV>
                      <wp:extent cx="238125" cy="215900"/>
                      <wp:effectExtent l="0" t="0" r="28575"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5900"/>
                              </a:xfrm>
                              <a:prstGeom prst="rect">
                                <a:avLst/>
                              </a:prstGeom>
                              <a:solidFill>
                                <a:srgbClr val="FFFFFF"/>
                              </a:solidFill>
                              <a:ln w="9525">
                                <a:solidFill>
                                  <a:srgbClr val="000000"/>
                                </a:solidFill>
                                <a:miter lim="800000"/>
                                <a:headEnd/>
                                <a:tailEnd/>
                              </a:ln>
                            </wps:spPr>
                            <wps:txbx>
                              <w:txbxContent>
                                <w:p w14:paraId="3F3DBC17" w14:textId="77777777" w:rsidR="009578E8" w:rsidRDefault="009578E8" w:rsidP="00ED3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22C9F" id="_x0000_s1035" type="#_x0000_t202" style="position:absolute;left:0;text-align:left;margin-left:459.75pt;margin-top:23.2pt;width:18.75pt;height:1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">
                      <v:textbox>
                        <w:txbxContent>
                          <w:p w14:paraId="3F3DBC17" w14:textId="77777777" w:rsidR="009578E8" w:rsidRDefault="009578E8" w:rsidP="00ED3BF9"/>
                        </w:txbxContent>
                      </v:textbox>
                      <w10:wrap type="square"/>
                    </v:shape>
                  </w:pict>
                </mc:Fallback>
              </mc:AlternateContent>
            </w:r>
            <w:r w:rsidR="00331D66" w:rsidRPr="009F2DD5">
              <w:rPr>
                <w:rFonts w:cstheme="minorHAnsi"/>
                <w:b/>
                <w:bCs/>
                <w:szCs w:val="22"/>
                <w:lang w:eastAsia="en-GB"/>
              </w:rPr>
              <w:t xml:space="preserve">Service </w:t>
            </w:r>
            <w:r w:rsidR="00990C6A">
              <w:rPr>
                <w:rFonts w:cstheme="minorHAnsi"/>
                <w:b/>
                <w:bCs/>
                <w:szCs w:val="22"/>
                <w:lang w:eastAsia="en-GB"/>
              </w:rPr>
              <w:t>M</w:t>
            </w:r>
            <w:r w:rsidR="00331D66" w:rsidRPr="009F2DD5">
              <w:rPr>
                <w:rFonts w:cstheme="minorHAnsi"/>
                <w:b/>
                <w:bCs/>
                <w:szCs w:val="22"/>
                <w:lang w:eastAsia="en-GB"/>
              </w:rPr>
              <w:t>anage</w:t>
            </w:r>
            <w:r>
              <w:rPr>
                <w:rFonts w:cstheme="minorHAnsi"/>
                <w:b/>
                <w:bCs/>
                <w:szCs w:val="22"/>
                <w:lang w:eastAsia="en-GB"/>
              </w:rPr>
              <w:t>r</w:t>
            </w:r>
          </w:p>
          <w:p w14:paraId="315EBAE2" w14:textId="3E5738F9" w:rsidR="00331D66" w:rsidRPr="009F2DD5" w:rsidRDefault="00331D66" w:rsidP="009A075A">
            <w:pPr>
              <w:spacing w:line="276" w:lineRule="auto"/>
              <w:rPr>
                <w:rFonts w:cstheme="minorHAnsi"/>
                <w:szCs w:val="22"/>
                <w:lang w:eastAsia="en-GB"/>
              </w:rPr>
            </w:pPr>
            <w:r w:rsidRPr="009F2DD5">
              <w:rPr>
                <w:rFonts w:cstheme="minorHAnsi"/>
                <w:szCs w:val="22"/>
                <w:lang w:eastAsia="en-GB"/>
              </w:rPr>
              <w:t xml:space="preserve">I confirm I have received and reviewed the necessary documents and </w:t>
            </w:r>
            <w:r w:rsidR="008C2D63">
              <w:rPr>
                <w:rFonts w:cstheme="minorHAnsi"/>
                <w:szCs w:val="22"/>
                <w:lang w:eastAsia="en-GB"/>
              </w:rPr>
              <w:t xml:space="preserve">am </w:t>
            </w:r>
            <w:r w:rsidRPr="009F2DD5">
              <w:rPr>
                <w:rFonts w:cstheme="minorHAnsi"/>
                <w:szCs w:val="22"/>
                <w:lang w:eastAsia="en-GB"/>
              </w:rPr>
              <w:t>satisfied with the arrangements in place for a safe and enjoyable volunteering placement.</w:t>
            </w:r>
          </w:p>
          <w:p w14:paraId="1A342DEC"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Signed by Service Manager:                                                             Date:</w:t>
            </w:r>
          </w:p>
          <w:p w14:paraId="5ED27017" w14:textId="77777777" w:rsidR="00331D66" w:rsidRPr="009F2DD5" w:rsidRDefault="00331D66" w:rsidP="009A075A">
            <w:pPr>
              <w:spacing w:line="276" w:lineRule="auto"/>
              <w:rPr>
                <w:rFonts w:cstheme="minorHAnsi"/>
                <w:szCs w:val="22"/>
                <w:lang w:eastAsia="en-GB"/>
              </w:rPr>
            </w:pPr>
          </w:p>
          <w:p w14:paraId="4A231123" w14:textId="77777777" w:rsidR="00331D66" w:rsidRPr="009F2DD5" w:rsidRDefault="00331D66" w:rsidP="009A075A">
            <w:pPr>
              <w:spacing w:line="276" w:lineRule="auto"/>
              <w:rPr>
                <w:rFonts w:cstheme="minorHAnsi"/>
                <w:szCs w:val="22"/>
                <w:lang w:eastAsia="en-GB"/>
              </w:rPr>
            </w:pPr>
            <w:r w:rsidRPr="009F2DD5">
              <w:rPr>
                <w:rFonts w:cstheme="minorHAnsi"/>
                <w:szCs w:val="22"/>
                <w:lang w:eastAsia="en-GB"/>
              </w:rPr>
              <w:t>Please note:  The Public Liability Insurance cover must be a minimum cover of £5,000,000 and cover the date of the volunteering leave request.</w:t>
            </w:r>
          </w:p>
        </w:tc>
      </w:tr>
    </w:tbl>
    <w:p w14:paraId="1DEA4781" w14:textId="1A4F80CB" w:rsidR="00331D66" w:rsidRPr="009F2DD5" w:rsidRDefault="00331D66" w:rsidP="009A075A">
      <w:pPr>
        <w:spacing w:line="276" w:lineRule="auto"/>
        <w:rPr>
          <w:rFonts w:cstheme="minorHAnsi"/>
          <w:szCs w:val="22"/>
          <w:lang w:val="en-US"/>
        </w:rPr>
      </w:pPr>
    </w:p>
    <w:p w14:paraId="4134DCCE" w14:textId="77777777" w:rsidR="001B68B8" w:rsidRDefault="001B68B8" w:rsidP="009A075A">
      <w:pPr>
        <w:pStyle w:val="Heading1"/>
        <w:spacing w:line="276" w:lineRule="auto"/>
        <w:sectPr w:rsidR="001B68B8" w:rsidSect="00B221F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440" w:bottom="1440" w:left="1440" w:header="284" w:footer="284" w:gutter="0"/>
          <w:pgNumType w:start="0"/>
          <w:cols w:space="708"/>
          <w:titlePg/>
          <w:docGrid w:linePitch="360"/>
        </w:sectPr>
      </w:pPr>
    </w:p>
    <w:p w14:paraId="5E3CFB61" w14:textId="491B40B8" w:rsidR="008222E3" w:rsidRPr="00144B36" w:rsidRDefault="00990C6A" w:rsidP="0019589D">
      <w:pPr>
        <w:pStyle w:val="Heading1"/>
      </w:pPr>
      <w:bookmarkStart w:id="23" w:name="_Employee_Volunteering_Risk"/>
      <w:bookmarkStart w:id="24" w:name="_Toc46763521"/>
      <w:bookmarkEnd w:id="23"/>
      <w:r>
        <w:lastRenderedPageBreak/>
        <w:t>Employee</w:t>
      </w:r>
      <w:r w:rsidR="008222E3">
        <w:t xml:space="preserve"> </w:t>
      </w:r>
      <w:r w:rsidR="0019589D" w:rsidRPr="0019589D">
        <w:t>v</w:t>
      </w:r>
      <w:r w:rsidR="008222E3" w:rsidRPr="0019589D">
        <w:t>olunteering</w:t>
      </w:r>
      <w:r w:rsidR="008222E3">
        <w:t xml:space="preserve"> Risk Assessment </w:t>
      </w:r>
      <w:r w:rsidR="009578E8">
        <w:t>f</w:t>
      </w:r>
      <w:r w:rsidR="008222E3">
        <w:t>orm</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000" w:firstRow="0" w:lastRow="0" w:firstColumn="0" w:lastColumn="0" w:noHBand="0" w:noVBand="0"/>
      </w:tblPr>
      <w:tblGrid>
        <w:gridCol w:w="3230"/>
        <w:gridCol w:w="3230"/>
        <w:gridCol w:w="3231"/>
        <w:gridCol w:w="3231"/>
      </w:tblGrid>
      <w:tr w:rsidR="008222E3" w:rsidRPr="009A075A" w14:paraId="6C2DF7D8" w14:textId="77777777" w:rsidTr="009A075A">
        <w:tc>
          <w:tcPr>
            <w:tcW w:w="1250" w:type="pct"/>
            <w:tcBorders>
              <w:top w:val="single" w:sz="4" w:space="0" w:color="auto"/>
              <w:left w:val="single" w:sz="4" w:space="0" w:color="auto"/>
              <w:bottom w:val="single" w:sz="4" w:space="0" w:color="auto"/>
              <w:right w:val="single" w:sz="4" w:space="0" w:color="auto"/>
            </w:tcBorders>
            <w:shd w:val="pct12" w:color="auto" w:fill="auto"/>
            <w:vAlign w:val="center"/>
          </w:tcPr>
          <w:p w14:paraId="4F2F165F" w14:textId="77777777" w:rsidR="008222E3" w:rsidRPr="009A075A" w:rsidRDefault="008222E3" w:rsidP="009A075A">
            <w:pPr>
              <w:spacing w:before="60" w:after="60" w:line="276" w:lineRule="auto"/>
              <w:rPr>
                <w:rFonts w:cstheme="minorHAnsi"/>
                <w:b/>
                <w:bCs/>
                <w:szCs w:val="22"/>
              </w:rPr>
            </w:pPr>
            <w:r w:rsidRPr="009A075A">
              <w:rPr>
                <w:rFonts w:cstheme="minorHAnsi"/>
                <w:b/>
                <w:bCs/>
                <w:spacing w:val="-2"/>
                <w:szCs w:val="22"/>
              </w:rPr>
              <w:t>Service team</w:t>
            </w:r>
          </w:p>
        </w:tc>
        <w:tc>
          <w:tcPr>
            <w:tcW w:w="1250" w:type="pct"/>
            <w:tcBorders>
              <w:top w:val="single" w:sz="4" w:space="0" w:color="auto"/>
              <w:left w:val="single" w:sz="4" w:space="0" w:color="auto"/>
              <w:bottom w:val="single" w:sz="4" w:space="0" w:color="auto"/>
              <w:right w:val="single" w:sz="4" w:space="0" w:color="auto"/>
            </w:tcBorders>
          </w:tcPr>
          <w:p w14:paraId="5C7A16BF" w14:textId="4627FD83" w:rsidR="008222E3" w:rsidRPr="009A075A" w:rsidRDefault="002B71B5" w:rsidP="009A075A">
            <w:pPr>
              <w:spacing w:before="60" w:after="60" w:line="276" w:lineRule="auto"/>
              <w:rPr>
                <w:rFonts w:cstheme="minorHAnsi"/>
                <w:szCs w:val="22"/>
              </w:rPr>
            </w:pPr>
            <w:r>
              <w:rPr>
                <w:rFonts w:cstheme="minorHAnsi"/>
                <w:szCs w:val="22"/>
              </w:rPr>
              <w:t>N/A</w:t>
            </w:r>
          </w:p>
        </w:tc>
        <w:tc>
          <w:tcPr>
            <w:tcW w:w="1250" w:type="pct"/>
            <w:tcBorders>
              <w:top w:val="single" w:sz="4" w:space="0" w:color="auto"/>
              <w:left w:val="single" w:sz="4" w:space="0" w:color="auto"/>
              <w:bottom w:val="single" w:sz="4" w:space="0" w:color="auto"/>
              <w:right w:val="single" w:sz="4" w:space="0" w:color="auto"/>
            </w:tcBorders>
            <w:shd w:val="clear" w:color="auto" w:fill="D9D9D9"/>
          </w:tcPr>
          <w:p w14:paraId="52C78E3A" w14:textId="77777777" w:rsidR="008222E3" w:rsidRPr="009A075A" w:rsidRDefault="008222E3" w:rsidP="009A075A">
            <w:pPr>
              <w:spacing w:before="60" w:after="60" w:line="276" w:lineRule="auto"/>
              <w:rPr>
                <w:rFonts w:cstheme="minorHAnsi"/>
                <w:b/>
                <w:szCs w:val="22"/>
              </w:rPr>
            </w:pPr>
            <w:r w:rsidRPr="009A075A">
              <w:rPr>
                <w:rFonts w:cstheme="minorHAnsi"/>
                <w:b/>
                <w:szCs w:val="22"/>
              </w:rPr>
              <w:t>Date</w:t>
            </w:r>
          </w:p>
        </w:tc>
        <w:tc>
          <w:tcPr>
            <w:tcW w:w="1250" w:type="pct"/>
            <w:tcBorders>
              <w:top w:val="single" w:sz="4" w:space="0" w:color="auto"/>
              <w:left w:val="single" w:sz="4" w:space="0" w:color="auto"/>
              <w:bottom w:val="single" w:sz="4" w:space="0" w:color="auto"/>
              <w:right w:val="single" w:sz="4" w:space="0" w:color="auto"/>
            </w:tcBorders>
            <w:vAlign w:val="center"/>
          </w:tcPr>
          <w:p w14:paraId="4CA8360A" w14:textId="6C26E47F" w:rsidR="008222E3" w:rsidRPr="009A075A" w:rsidRDefault="002B71B5" w:rsidP="009A075A">
            <w:pPr>
              <w:spacing w:before="60" w:after="60" w:line="276" w:lineRule="auto"/>
              <w:rPr>
                <w:rFonts w:cstheme="minorHAnsi"/>
                <w:szCs w:val="22"/>
              </w:rPr>
            </w:pPr>
            <w:r>
              <w:rPr>
                <w:rFonts w:cstheme="minorHAnsi"/>
                <w:szCs w:val="22"/>
              </w:rPr>
              <w:t>June 2019</w:t>
            </w:r>
          </w:p>
        </w:tc>
      </w:tr>
      <w:tr w:rsidR="008222E3" w:rsidRPr="009A075A" w14:paraId="20308AC3" w14:textId="77777777" w:rsidTr="009A075A">
        <w:trPr>
          <w:trHeight w:hRule="exact" w:val="85"/>
        </w:trPr>
        <w:tc>
          <w:tcPr>
            <w:tcW w:w="1250" w:type="pct"/>
            <w:tcBorders>
              <w:top w:val="single" w:sz="4" w:space="0" w:color="auto"/>
              <w:left w:val="single" w:sz="4" w:space="0" w:color="auto"/>
              <w:bottom w:val="single" w:sz="4" w:space="0" w:color="auto"/>
              <w:right w:val="nil"/>
            </w:tcBorders>
            <w:shd w:val="pct12" w:color="auto" w:fill="auto"/>
            <w:vAlign w:val="center"/>
          </w:tcPr>
          <w:p w14:paraId="3A8A0DFC" w14:textId="77777777" w:rsidR="008222E3" w:rsidRPr="009A075A" w:rsidRDefault="008222E3" w:rsidP="009A075A">
            <w:pPr>
              <w:spacing w:before="60" w:after="60" w:line="276" w:lineRule="auto"/>
              <w:rPr>
                <w:rFonts w:cstheme="minorHAnsi"/>
                <w:b/>
                <w:bCs/>
                <w:szCs w:val="22"/>
              </w:rPr>
            </w:pPr>
          </w:p>
        </w:tc>
        <w:tc>
          <w:tcPr>
            <w:tcW w:w="1250" w:type="pct"/>
            <w:tcBorders>
              <w:left w:val="nil"/>
              <w:bottom w:val="single" w:sz="4" w:space="0" w:color="auto"/>
              <w:right w:val="nil"/>
            </w:tcBorders>
            <w:shd w:val="pct12" w:color="auto" w:fill="auto"/>
          </w:tcPr>
          <w:p w14:paraId="5D474168" w14:textId="77777777" w:rsidR="008222E3" w:rsidRPr="009A075A" w:rsidRDefault="008222E3" w:rsidP="009A075A">
            <w:pPr>
              <w:spacing w:before="60" w:after="60" w:line="276" w:lineRule="auto"/>
              <w:rPr>
                <w:rFonts w:cstheme="minorHAnsi"/>
                <w:szCs w:val="22"/>
              </w:rPr>
            </w:pPr>
          </w:p>
        </w:tc>
        <w:tc>
          <w:tcPr>
            <w:tcW w:w="1250" w:type="pct"/>
            <w:tcBorders>
              <w:left w:val="nil"/>
              <w:bottom w:val="single" w:sz="4" w:space="0" w:color="auto"/>
              <w:right w:val="nil"/>
            </w:tcBorders>
            <w:shd w:val="clear" w:color="auto" w:fill="D9D9D9"/>
          </w:tcPr>
          <w:p w14:paraId="11A509DA" w14:textId="77777777" w:rsidR="008222E3" w:rsidRPr="009A075A" w:rsidRDefault="008222E3" w:rsidP="009A075A">
            <w:pPr>
              <w:spacing w:before="60" w:after="60" w:line="276" w:lineRule="auto"/>
              <w:rPr>
                <w:rFonts w:cstheme="minorHAnsi"/>
                <w:b/>
                <w:szCs w:val="22"/>
              </w:rPr>
            </w:pPr>
          </w:p>
        </w:tc>
        <w:tc>
          <w:tcPr>
            <w:tcW w:w="1250" w:type="pct"/>
            <w:tcBorders>
              <w:left w:val="nil"/>
              <w:bottom w:val="single" w:sz="4" w:space="0" w:color="auto"/>
              <w:right w:val="single" w:sz="4" w:space="0" w:color="auto"/>
            </w:tcBorders>
            <w:shd w:val="pct12" w:color="auto" w:fill="auto"/>
            <w:vAlign w:val="center"/>
          </w:tcPr>
          <w:p w14:paraId="0377A639" w14:textId="77777777" w:rsidR="008222E3" w:rsidRPr="009A075A" w:rsidRDefault="008222E3" w:rsidP="009A075A">
            <w:pPr>
              <w:spacing w:before="60" w:after="60" w:line="276" w:lineRule="auto"/>
              <w:rPr>
                <w:rFonts w:cstheme="minorHAnsi"/>
                <w:szCs w:val="22"/>
              </w:rPr>
            </w:pPr>
          </w:p>
        </w:tc>
      </w:tr>
      <w:tr w:rsidR="008222E3" w:rsidRPr="009A075A" w14:paraId="2A531582" w14:textId="77777777" w:rsidTr="009A075A">
        <w:tc>
          <w:tcPr>
            <w:tcW w:w="1250" w:type="pct"/>
            <w:tcBorders>
              <w:top w:val="single" w:sz="4" w:space="0" w:color="auto"/>
              <w:left w:val="single" w:sz="4" w:space="0" w:color="auto"/>
              <w:bottom w:val="single" w:sz="4" w:space="0" w:color="auto"/>
              <w:right w:val="single" w:sz="4" w:space="0" w:color="auto"/>
            </w:tcBorders>
            <w:shd w:val="pct12" w:color="auto" w:fill="auto"/>
            <w:vAlign w:val="center"/>
          </w:tcPr>
          <w:p w14:paraId="01481B35" w14:textId="77777777" w:rsidR="008222E3" w:rsidRPr="009A075A" w:rsidRDefault="008222E3" w:rsidP="009A075A">
            <w:pPr>
              <w:spacing w:before="60" w:after="60" w:line="276" w:lineRule="auto"/>
              <w:rPr>
                <w:rFonts w:cstheme="minorHAnsi"/>
                <w:b/>
                <w:bCs/>
                <w:szCs w:val="22"/>
              </w:rPr>
            </w:pPr>
            <w:r w:rsidRPr="009A075A">
              <w:rPr>
                <w:rFonts w:cstheme="minorHAnsi"/>
                <w:b/>
                <w:bCs/>
                <w:spacing w:val="-2"/>
                <w:szCs w:val="22"/>
              </w:rPr>
              <w:t>Assessed by</w:t>
            </w:r>
          </w:p>
        </w:tc>
        <w:tc>
          <w:tcPr>
            <w:tcW w:w="1250" w:type="pct"/>
            <w:tcBorders>
              <w:left w:val="single" w:sz="4" w:space="0" w:color="auto"/>
              <w:bottom w:val="single" w:sz="4" w:space="0" w:color="auto"/>
              <w:right w:val="single" w:sz="4" w:space="0" w:color="auto"/>
            </w:tcBorders>
          </w:tcPr>
          <w:p w14:paraId="464874DA" w14:textId="53AB049D" w:rsidR="008222E3" w:rsidRPr="009A075A" w:rsidRDefault="002B71B5" w:rsidP="009A075A">
            <w:pPr>
              <w:spacing w:before="60" w:after="60" w:line="276" w:lineRule="auto"/>
              <w:rPr>
                <w:rFonts w:cstheme="minorHAnsi"/>
                <w:szCs w:val="22"/>
              </w:rPr>
            </w:pPr>
            <w:r>
              <w:rPr>
                <w:rFonts w:cstheme="minorHAnsi"/>
                <w:szCs w:val="22"/>
              </w:rPr>
              <w:t>N/A</w:t>
            </w:r>
          </w:p>
        </w:tc>
        <w:tc>
          <w:tcPr>
            <w:tcW w:w="1250" w:type="pct"/>
            <w:tcBorders>
              <w:left w:val="single" w:sz="4" w:space="0" w:color="auto"/>
              <w:bottom w:val="single" w:sz="4" w:space="0" w:color="auto"/>
              <w:right w:val="single" w:sz="4" w:space="0" w:color="auto"/>
            </w:tcBorders>
            <w:shd w:val="clear" w:color="auto" w:fill="D9D9D9"/>
          </w:tcPr>
          <w:p w14:paraId="64B7BCAA" w14:textId="77777777" w:rsidR="008222E3" w:rsidRPr="009A075A" w:rsidRDefault="008222E3" w:rsidP="009A075A">
            <w:pPr>
              <w:spacing w:before="60" w:after="60" w:line="276" w:lineRule="auto"/>
              <w:rPr>
                <w:rFonts w:cstheme="minorHAnsi"/>
                <w:b/>
                <w:szCs w:val="22"/>
              </w:rPr>
            </w:pPr>
            <w:r w:rsidRPr="009A075A">
              <w:rPr>
                <w:rFonts w:cstheme="minorHAnsi"/>
                <w:b/>
                <w:szCs w:val="22"/>
              </w:rPr>
              <w:t>Review date</w:t>
            </w:r>
          </w:p>
        </w:tc>
        <w:tc>
          <w:tcPr>
            <w:tcW w:w="1250" w:type="pct"/>
            <w:tcBorders>
              <w:left w:val="single" w:sz="4" w:space="0" w:color="auto"/>
              <w:bottom w:val="single" w:sz="4" w:space="0" w:color="auto"/>
              <w:right w:val="single" w:sz="4" w:space="0" w:color="auto"/>
            </w:tcBorders>
            <w:vAlign w:val="center"/>
          </w:tcPr>
          <w:p w14:paraId="77CDB985" w14:textId="2B64C60A" w:rsidR="008222E3" w:rsidRPr="009A075A" w:rsidRDefault="002B71B5" w:rsidP="009A075A">
            <w:pPr>
              <w:spacing w:before="60" w:after="60" w:line="276" w:lineRule="auto"/>
              <w:rPr>
                <w:rFonts w:cstheme="minorHAnsi"/>
                <w:szCs w:val="22"/>
              </w:rPr>
            </w:pPr>
            <w:r>
              <w:rPr>
                <w:rFonts w:cstheme="minorHAnsi"/>
                <w:szCs w:val="22"/>
              </w:rPr>
              <w:t>June 2020</w:t>
            </w:r>
          </w:p>
        </w:tc>
      </w:tr>
      <w:tr w:rsidR="008222E3" w:rsidRPr="009A075A" w14:paraId="211F8381" w14:textId="77777777" w:rsidTr="009A075A">
        <w:trPr>
          <w:trHeight w:hRule="exact" w:val="85"/>
        </w:trPr>
        <w:tc>
          <w:tcPr>
            <w:tcW w:w="1250" w:type="pct"/>
            <w:tcBorders>
              <w:top w:val="single" w:sz="4" w:space="0" w:color="auto"/>
              <w:left w:val="single" w:sz="4" w:space="0" w:color="auto"/>
              <w:bottom w:val="single" w:sz="4" w:space="0" w:color="auto"/>
              <w:right w:val="nil"/>
            </w:tcBorders>
            <w:shd w:val="pct12" w:color="auto" w:fill="auto"/>
            <w:vAlign w:val="center"/>
          </w:tcPr>
          <w:p w14:paraId="506CEF2C" w14:textId="77777777" w:rsidR="008222E3" w:rsidRPr="009A075A" w:rsidRDefault="008222E3" w:rsidP="009A075A">
            <w:pPr>
              <w:spacing w:before="60" w:after="60" w:line="276" w:lineRule="auto"/>
              <w:rPr>
                <w:rFonts w:cstheme="minorHAnsi"/>
                <w:b/>
                <w:bCs/>
                <w:szCs w:val="22"/>
              </w:rPr>
            </w:pPr>
          </w:p>
        </w:tc>
        <w:tc>
          <w:tcPr>
            <w:tcW w:w="1250" w:type="pct"/>
            <w:tcBorders>
              <w:left w:val="nil"/>
              <w:bottom w:val="single" w:sz="4" w:space="0" w:color="auto"/>
              <w:right w:val="nil"/>
            </w:tcBorders>
            <w:shd w:val="pct12" w:color="auto" w:fill="auto"/>
          </w:tcPr>
          <w:p w14:paraId="7E2047BE" w14:textId="77777777" w:rsidR="008222E3" w:rsidRPr="009A075A" w:rsidRDefault="008222E3" w:rsidP="009A075A">
            <w:pPr>
              <w:spacing w:before="60" w:after="60" w:line="276" w:lineRule="auto"/>
              <w:rPr>
                <w:rFonts w:cstheme="minorHAnsi"/>
                <w:szCs w:val="22"/>
              </w:rPr>
            </w:pPr>
          </w:p>
        </w:tc>
        <w:tc>
          <w:tcPr>
            <w:tcW w:w="1250" w:type="pct"/>
            <w:tcBorders>
              <w:left w:val="nil"/>
              <w:bottom w:val="single" w:sz="4" w:space="0" w:color="auto"/>
              <w:right w:val="nil"/>
            </w:tcBorders>
            <w:shd w:val="clear" w:color="auto" w:fill="D9D9D9"/>
          </w:tcPr>
          <w:p w14:paraId="376D3F48" w14:textId="77777777" w:rsidR="008222E3" w:rsidRPr="009A075A" w:rsidRDefault="008222E3" w:rsidP="009A075A">
            <w:pPr>
              <w:spacing w:before="60" w:after="60" w:line="276" w:lineRule="auto"/>
              <w:rPr>
                <w:rFonts w:cstheme="minorHAnsi"/>
                <w:b/>
                <w:szCs w:val="22"/>
              </w:rPr>
            </w:pPr>
          </w:p>
        </w:tc>
        <w:tc>
          <w:tcPr>
            <w:tcW w:w="1250" w:type="pct"/>
            <w:tcBorders>
              <w:left w:val="nil"/>
              <w:bottom w:val="single" w:sz="4" w:space="0" w:color="auto"/>
              <w:right w:val="single" w:sz="4" w:space="0" w:color="auto"/>
            </w:tcBorders>
            <w:shd w:val="pct12" w:color="auto" w:fill="auto"/>
            <w:vAlign w:val="center"/>
          </w:tcPr>
          <w:p w14:paraId="75217F5A" w14:textId="77777777" w:rsidR="008222E3" w:rsidRPr="009A075A" w:rsidRDefault="008222E3" w:rsidP="009A075A">
            <w:pPr>
              <w:spacing w:before="60" w:after="60" w:line="276" w:lineRule="auto"/>
              <w:rPr>
                <w:rFonts w:cstheme="minorHAnsi"/>
                <w:szCs w:val="22"/>
              </w:rPr>
            </w:pPr>
          </w:p>
        </w:tc>
      </w:tr>
      <w:tr w:rsidR="008222E3" w:rsidRPr="009A075A" w14:paraId="25FED765" w14:textId="77777777" w:rsidTr="009A075A">
        <w:tc>
          <w:tcPr>
            <w:tcW w:w="1250" w:type="pct"/>
            <w:tcBorders>
              <w:top w:val="single" w:sz="4" w:space="0" w:color="auto"/>
              <w:left w:val="single" w:sz="4" w:space="0" w:color="auto"/>
              <w:bottom w:val="single" w:sz="4" w:space="0" w:color="auto"/>
              <w:right w:val="single" w:sz="4" w:space="0" w:color="auto"/>
            </w:tcBorders>
            <w:shd w:val="pct12" w:color="auto" w:fill="auto"/>
            <w:vAlign w:val="center"/>
          </w:tcPr>
          <w:p w14:paraId="51049D3E" w14:textId="77777777" w:rsidR="008222E3" w:rsidRPr="009A075A" w:rsidRDefault="008222E3" w:rsidP="009A075A">
            <w:pPr>
              <w:spacing w:before="60" w:after="60" w:line="276" w:lineRule="auto"/>
              <w:rPr>
                <w:rFonts w:cstheme="minorHAnsi"/>
                <w:b/>
                <w:bCs/>
                <w:szCs w:val="22"/>
              </w:rPr>
            </w:pPr>
            <w:r w:rsidRPr="009A075A">
              <w:rPr>
                <w:rFonts w:cstheme="minorHAnsi"/>
                <w:b/>
                <w:bCs/>
                <w:spacing w:val="-2"/>
                <w:szCs w:val="22"/>
              </w:rPr>
              <w:t>Location of activity</w:t>
            </w:r>
          </w:p>
        </w:tc>
        <w:tc>
          <w:tcPr>
            <w:tcW w:w="1250" w:type="pct"/>
            <w:tcBorders>
              <w:left w:val="single" w:sz="4" w:space="0" w:color="auto"/>
              <w:bottom w:val="single" w:sz="4" w:space="0" w:color="auto"/>
              <w:right w:val="single" w:sz="4" w:space="0" w:color="auto"/>
            </w:tcBorders>
          </w:tcPr>
          <w:p w14:paraId="391121E6" w14:textId="2F46FCC8" w:rsidR="008222E3" w:rsidRPr="009A075A" w:rsidRDefault="002B71B5" w:rsidP="009A075A">
            <w:pPr>
              <w:spacing w:before="60" w:after="60" w:line="276" w:lineRule="auto"/>
              <w:rPr>
                <w:rFonts w:cstheme="minorHAnsi"/>
                <w:szCs w:val="22"/>
              </w:rPr>
            </w:pPr>
            <w:r>
              <w:rPr>
                <w:rFonts w:cstheme="minorHAnsi"/>
                <w:szCs w:val="22"/>
              </w:rPr>
              <w:t>Various</w:t>
            </w:r>
          </w:p>
        </w:tc>
        <w:tc>
          <w:tcPr>
            <w:tcW w:w="1250" w:type="pct"/>
            <w:tcBorders>
              <w:left w:val="single" w:sz="4" w:space="0" w:color="auto"/>
              <w:bottom w:val="single" w:sz="4" w:space="0" w:color="auto"/>
              <w:right w:val="single" w:sz="4" w:space="0" w:color="auto"/>
            </w:tcBorders>
            <w:shd w:val="clear" w:color="auto" w:fill="D9D9D9"/>
          </w:tcPr>
          <w:p w14:paraId="614E4E3E" w14:textId="77777777" w:rsidR="008222E3" w:rsidRPr="009A075A" w:rsidRDefault="008222E3" w:rsidP="009A075A">
            <w:pPr>
              <w:spacing w:before="60" w:after="60" w:line="276" w:lineRule="auto"/>
              <w:rPr>
                <w:rFonts w:cstheme="minorHAnsi"/>
                <w:b/>
                <w:szCs w:val="22"/>
              </w:rPr>
            </w:pPr>
            <w:r w:rsidRPr="009A075A">
              <w:rPr>
                <w:rFonts w:cstheme="minorHAnsi"/>
                <w:b/>
                <w:szCs w:val="22"/>
              </w:rPr>
              <w:t>Name of person carrying out activity</w:t>
            </w:r>
          </w:p>
        </w:tc>
        <w:tc>
          <w:tcPr>
            <w:tcW w:w="1250" w:type="pct"/>
            <w:tcBorders>
              <w:left w:val="single" w:sz="4" w:space="0" w:color="auto"/>
              <w:bottom w:val="single" w:sz="4" w:space="0" w:color="auto"/>
              <w:right w:val="single" w:sz="4" w:space="0" w:color="auto"/>
            </w:tcBorders>
            <w:vAlign w:val="center"/>
          </w:tcPr>
          <w:p w14:paraId="141C8AA0" w14:textId="64DF8196" w:rsidR="008222E3" w:rsidRPr="009A075A" w:rsidRDefault="002B71B5" w:rsidP="009A075A">
            <w:pPr>
              <w:spacing w:before="60" w:after="60" w:line="276" w:lineRule="auto"/>
              <w:rPr>
                <w:rFonts w:cstheme="minorHAnsi"/>
                <w:szCs w:val="22"/>
              </w:rPr>
            </w:pPr>
            <w:r>
              <w:rPr>
                <w:rFonts w:cstheme="minorHAnsi"/>
                <w:szCs w:val="22"/>
              </w:rPr>
              <w:t>N/A</w:t>
            </w:r>
          </w:p>
        </w:tc>
      </w:tr>
      <w:tr w:rsidR="008222E3" w:rsidRPr="009A075A" w14:paraId="48EE6CD8" w14:textId="77777777" w:rsidTr="009A075A">
        <w:trPr>
          <w:trHeight w:hRule="exact" w:val="85"/>
        </w:trPr>
        <w:tc>
          <w:tcPr>
            <w:tcW w:w="1250" w:type="pct"/>
            <w:tcBorders>
              <w:top w:val="single" w:sz="4" w:space="0" w:color="auto"/>
              <w:left w:val="single" w:sz="4" w:space="0" w:color="auto"/>
              <w:bottom w:val="single" w:sz="4" w:space="0" w:color="auto"/>
              <w:right w:val="nil"/>
            </w:tcBorders>
            <w:shd w:val="pct12" w:color="auto" w:fill="auto"/>
            <w:vAlign w:val="center"/>
          </w:tcPr>
          <w:p w14:paraId="3C9A0B2B" w14:textId="77777777" w:rsidR="008222E3" w:rsidRPr="009A075A" w:rsidRDefault="008222E3" w:rsidP="009A075A">
            <w:pPr>
              <w:spacing w:before="60" w:after="60" w:line="276" w:lineRule="auto"/>
              <w:rPr>
                <w:rFonts w:cstheme="minorHAnsi"/>
                <w:b/>
                <w:bCs/>
                <w:szCs w:val="22"/>
              </w:rPr>
            </w:pPr>
          </w:p>
        </w:tc>
        <w:tc>
          <w:tcPr>
            <w:tcW w:w="1250" w:type="pct"/>
            <w:tcBorders>
              <w:left w:val="nil"/>
              <w:bottom w:val="single" w:sz="4" w:space="0" w:color="auto"/>
              <w:right w:val="nil"/>
            </w:tcBorders>
            <w:shd w:val="pct12" w:color="auto" w:fill="auto"/>
          </w:tcPr>
          <w:p w14:paraId="7CAB436A" w14:textId="77777777" w:rsidR="008222E3" w:rsidRPr="009A075A" w:rsidRDefault="008222E3" w:rsidP="009A075A">
            <w:pPr>
              <w:spacing w:before="60" w:after="60" w:line="276" w:lineRule="auto"/>
              <w:rPr>
                <w:rFonts w:cstheme="minorHAnsi"/>
                <w:szCs w:val="22"/>
              </w:rPr>
            </w:pPr>
          </w:p>
        </w:tc>
        <w:tc>
          <w:tcPr>
            <w:tcW w:w="1250" w:type="pct"/>
            <w:tcBorders>
              <w:left w:val="nil"/>
              <w:bottom w:val="single" w:sz="4" w:space="0" w:color="auto"/>
              <w:right w:val="nil"/>
            </w:tcBorders>
            <w:shd w:val="clear" w:color="auto" w:fill="D9D9D9"/>
          </w:tcPr>
          <w:p w14:paraId="51462EB2" w14:textId="77777777" w:rsidR="008222E3" w:rsidRPr="009A075A" w:rsidRDefault="008222E3" w:rsidP="009A075A">
            <w:pPr>
              <w:spacing w:before="60" w:after="60" w:line="276" w:lineRule="auto"/>
              <w:rPr>
                <w:rFonts w:cstheme="minorHAnsi"/>
                <w:szCs w:val="22"/>
              </w:rPr>
            </w:pPr>
          </w:p>
        </w:tc>
        <w:tc>
          <w:tcPr>
            <w:tcW w:w="1250" w:type="pct"/>
            <w:tcBorders>
              <w:left w:val="nil"/>
              <w:bottom w:val="single" w:sz="4" w:space="0" w:color="auto"/>
              <w:right w:val="single" w:sz="4" w:space="0" w:color="auto"/>
            </w:tcBorders>
            <w:shd w:val="pct12" w:color="auto" w:fill="auto"/>
            <w:vAlign w:val="center"/>
          </w:tcPr>
          <w:p w14:paraId="0C7A3FCE" w14:textId="77777777" w:rsidR="008222E3" w:rsidRPr="009A075A" w:rsidRDefault="008222E3" w:rsidP="009A075A">
            <w:pPr>
              <w:spacing w:before="60" w:after="60" w:line="276" w:lineRule="auto"/>
              <w:rPr>
                <w:rFonts w:cstheme="minorHAnsi"/>
                <w:szCs w:val="22"/>
              </w:rPr>
            </w:pPr>
          </w:p>
        </w:tc>
      </w:tr>
      <w:tr w:rsidR="008222E3" w:rsidRPr="009A075A" w14:paraId="0ABC9F41" w14:textId="77777777" w:rsidTr="009A075A">
        <w:tc>
          <w:tcPr>
            <w:tcW w:w="1250" w:type="pct"/>
            <w:tcBorders>
              <w:top w:val="single" w:sz="4" w:space="0" w:color="auto"/>
              <w:left w:val="single" w:sz="4" w:space="0" w:color="auto"/>
              <w:bottom w:val="single" w:sz="4" w:space="0" w:color="auto"/>
              <w:right w:val="single" w:sz="4" w:space="0" w:color="auto"/>
            </w:tcBorders>
            <w:shd w:val="pct12" w:color="auto" w:fill="auto"/>
            <w:vAlign w:val="center"/>
          </w:tcPr>
          <w:p w14:paraId="7DD27E58" w14:textId="77777777" w:rsidR="008222E3" w:rsidRPr="009A075A" w:rsidRDefault="008222E3" w:rsidP="009A075A">
            <w:pPr>
              <w:spacing w:before="60" w:after="60" w:line="276" w:lineRule="auto"/>
              <w:rPr>
                <w:rFonts w:cstheme="minorHAnsi"/>
                <w:b/>
                <w:bCs/>
                <w:szCs w:val="22"/>
              </w:rPr>
            </w:pPr>
            <w:r w:rsidRPr="009A075A">
              <w:rPr>
                <w:rFonts w:cstheme="minorHAnsi"/>
                <w:b/>
                <w:bCs/>
                <w:spacing w:val="-2"/>
                <w:szCs w:val="22"/>
              </w:rPr>
              <w:t>Description of activity/premises</w:t>
            </w:r>
          </w:p>
        </w:tc>
        <w:tc>
          <w:tcPr>
            <w:tcW w:w="3750" w:type="pct"/>
            <w:gridSpan w:val="3"/>
            <w:tcBorders>
              <w:left w:val="single" w:sz="4" w:space="0" w:color="auto"/>
              <w:bottom w:val="single" w:sz="4" w:space="0" w:color="auto"/>
              <w:right w:val="single" w:sz="4" w:space="0" w:color="auto"/>
            </w:tcBorders>
            <w:shd w:val="clear" w:color="auto" w:fill="auto"/>
          </w:tcPr>
          <w:p w14:paraId="0F45FB0B" w14:textId="6D7B4C14" w:rsidR="008222E3" w:rsidRPr="009A075A" w:rsidRDefault="00990C6A" w:rsidP="009A075A">
            <w:pPr>
              <w:spacing w:before="60" w:after="60" w:line="276" w:lineRule="auto"/>
              <w:rPr>
                <w:rFonts w:cstheme="minorHAnsi"/>
                <w:szCs w:val="22"/>
              </w:rPr>
            </w:pPr>
            <w:r>
              <w:rPr>
                <w:rFonts w:cstheme="minorHAnsi"/>
                <w:szCs w:val="22"/>
              </w:rPr>
              <w:t>Employee</w:t>
            </w:r>
            <w:r w:rsidR="008222E3" w:rsidRPr="009A075A">
              <w:rPr>
                <w:rFonts w:cstheme="minorHAnsi"/>
                <w:szCs w:val="22"/>
              </w:rPr>
              <w:t xml:space="preserve"> volunteering with a diverse range of organisations. Premises could range from office based, home based, schools, museums to outside locations and working with animals.</w:t>
            </w:r>
          </w:p>
        </w:tc>
      </w:tr>
    </w:tbl>
    <w:p w14:paraId="01363451" w14:textId="77777777" w:rsidR="008222E3" w:rsidRPr="009A075A" w:rsidRDefault="008222E3" w:rsidP="009A075A">
      <w:pPr>
        <w:spacing w:line="276" w:lineRule="auto"/>
        <w:rPr>
          <w:rFonts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270"/>
        <w:gridCol w:w="480"/>
        <w:gridCol w:w="480"/>
        <w:gridCol w:w="1161"/>
        <w:gridCol w:w="609"/>
        <w:gridCol w:w="1694"/>
        <w:gridCol w:w="3639"/>
      </w:tblGrid>
      <w:tr w:rsidR="008222E3" w:rsidRPr="009A075A" w14:paraId="07CC411D" w14:textId="77777777" w:rsidTr="009A075A">
        <w:trPr>
          <w:trHeight w:val="246"/>
        </w:trPr>
        <w:tc>
          <w:tcPr>
            <w:tcW w:w="0" w:type="auto"/>
            <w:shd w:val="clear" w:color="auto" w:fill="E0E0E0"/>
          </w:tcPr>
          <w:p w14:paraId="1781C7A4" w14:textId="77777777" w:rsidR="008222E3" w:rsidRPr="009A075A" w:rsidRDefault="008222E3" w:rsidP="009A075A">
            <w:pPr>
              <w:spacing w:line="276" w:lineRule="auto"/>
              <w:rPr>
                <w:rFonts w:cstheme="minorHAnsi"/>
                <w:b/>
                <w:szCs w:val="22"/>
              </w:rPr>
            </w:pPr>
            <w:r w:rsidRPr="009A075A">
              <w:rPr>
                <w:rFonts w:cstheme="minorHAnsi"/>
                <w:b/>
                <w:szCs w:val="22"/>
              </w:rPr>
              <w:t>Hazards identified &amp; risks posed by them</w:t>
            </w:r>
          </w:p>
        </w:tc>
        <w:tc>
          <w:tcPr>
            <w:tcW w:w="0" w:type="auto"/>
            <w:shd w:val="clear" w:color="auto" w:fill="E0E0E0"/>
          </w:tcPr>
          <w:p w14:paraId="68D4AB9A" w14:textId="77777777" w:rsidR="008222E3" w:rsidRPr="009A075A" w:rsidRDefault="008222E3" w:rsidP="009A075A">
            <w:pPr>
              <w:spacing w:line="276" w:lineRule="auto"/>
              <w:rPr>
                <w:rFonts w:cstheme="minorHAnsi"/>
                <w:b/>
                <w:szCs w:val="22"/>
              </w:rPr>
            </w:pPr>
            <w:r w:rsidRPr="009A075A">
              <w:rPr>
                <w:rFonts w:cstheme="minorHAnsi"/>
                <w:b/>
                <w:szCs w:val="22"/>
              </w:rPr>
              <w:t>Who may be affected &amp; how</w:t>
            </w:r>
          </w:p>
        </w:tc>
        <w:tc>
          <w:tcPr>
            <w:tcW w:w="0" w:type="auto"/>
            <w:gridSpan w:val="2"/>
            <w:tcBorders>
              <w:bottom w:val="single" w:sz="4" w:space="0" w:color="auto"/>
            </w:tcBorders>
            <w:shd w:val="clear" w:color="auto" w:fill="E0E0E0"/>
          </w:tcPr>
          <w:p w14:paraId="41C83429" w14:textId="77777777" w:rsidR="008222E3" w:rsidRPr="009A075A" w:rsidRDefault="008222E3" w:rsidP="009A075A">
            <w:pPr>
              <w:spacing w:line="276" w:lineRule="auto"/>
              <w:rPr>
                <w:rFonts w:cstheme="minorHAnsi"/>
                <w:b/>
                <w:szCs w:val="22"/>
              </w:rPr>
            </w:pPr>
            <w:r w:rsidRPr="009A075A">
              <w:rPr>
                <w:rFonts w:cstheme="minorHAnsi"/>
                <w:b/>
                <w:szCs w:val="22"/>
              </w:rPr>
              <w:t>Severity</w:t>
            </w:r>
          </w:p>
        </w:tc>
        <w:tc>
          <w:tcPr>
            <w:tcW w:w="0" w:type="auto"/>
            <w:tcBorders>
              <w:bottom w:val="single" w:sz="4" w:space="0" w:color="auto"/>
            </w:tcBorders>
            <w:shd w:val="clear" w:color="auto" w:fill="E0E0E0"/>
          </w:tcPr>
          <w:p w14:paraId="3885D8C5" w14:textId="77777777" w:rsidR="008222E3" w:rsidRPr="009A075A" w:rsidRDefault="008222E3" w:rsidP="009A075A">
            <w:pPr>
              <w:spacing w:line="276" w:lineRule="auto"/>
              <w:rPr>
                <w:rFonts w:cstheme="minorHAnsi"/>
                <w:b/>
                <w:szCs w:val="22"/>
              </w:rPr>
            </w:pPr>
            <w:r w:rsidRPr="009A075A">
              <w:rPr>
                <w:rFonts w:cstheme="minorHAnsi"/>
                <w:b/>
                <w:szCs w:val="22"/>
              </w:rPr>
              <w:t>Likelihood</w:t>
            </w:r>
          </w:p>
        </w:tc>
        <w:tc>
          <w:tcPr>
            <w:tcW w:w="0" w:type="auto"/>
            <w:tcBorders>
              <w:bottom w:val="single" w:sz="4" w:space="0" w:color="auto"/>
            </w:tcBorders>
            <w:shd w:val="clear" w:color="auto" w:fill="E0E0E0"/>
          </w:tcPr>
          <w:p w14:paraId="01D9C92C" w14:textId="77777777" w:rsidR="008222E3" w:rsidRPr="009A075A" w:rsidRDefault="008222E3" w:rsidP="009A075A">
            <w:pPr>
              <w:spacing w:line="276" w:lineRule="auto"/>
              <w:rPr>
                <w:rFonts w:cstheme="minorHAnsi"/>
                <w:b/>
                <w:szCs w:val="22"/>
              </w:rPr>
            </w:pPr>
            <w:r w:rsidRPr="009A075A">
              <w:rPr>
                <w:rFonts w:cstheme="minorHAnsi"/>
                <w:b/>
                <w:szCs w:val="22"/>
              </w:rPr>
              <w:t>RRN</w:t>
            </w:r>
          </w:p>
        </w:tc>
        <w:tc>
          <w:tcPr>
            <w:tcW w:w="0" w:type="auto"/>
            <w:gridSpan w:val="2"/>
            <w:shd w:val="clear" w:color="auto" w:fill="E0E0E0"/>
          </w:tcPr>
          <w:p w14:paraId="1B075B07" w14:textId="77777777" w:rsidR="008222E3" w:rsidRPr="009A075A" w:rsidRDefault="008222E3" w:rsidP="009A075A">
            <w:pPr>
              <w:spacing w:line="276" w:lineRule="auto"/>
              <w:rPr>
                <w:rFonts w:cstheme="minorHAnsi"/>
                <w:b/>
                <w:szCs w:val="22"/>
              </w:rPr>
            </w:pPr>
            <w:r w:rsidRPr="009A075A">
              <w:rPr>
                <w:rFonts w:cstheme="minorHAnsi"/>
                <w:b/>
                <w:szCs w:val="22"/>
              </w:rPr>
              <w:t>Control measures/comments</w:t>
            </w:r>
          </w:p>
          <w:p w14:paraId="043BDE4F" w14:textId="77777777" w:rsidR="008222E3" w:rsidRPr="009A075A" w:rsidRDefault="008222E3" w:rsidP="009A075A">
            <w:pPr>
              <w:spacing w:line="276" w:lineRule="auto"/>
              <w:rPr>
                <w:rFonts w:cstheme="minorHAnsi"/>
                <w:b/>
                <w:szCs w:val="22"/>
              </w:rPr>
            </w:pPr>
          </w:p>
        </w:tc>
      </w:tr>
      <w:tr w:rsidR="008222E3" w:rsidRPr="009A075A" w14:paraId="745AA3EB" w14:textId="77777777" w:rsidTr="009A075A">
        <w:trPr>
          <w:trHeight w:val="241"/>
        </w:trPr>
        <w:tc>
          <w:tcPr>
            <w:tcW w:w="0" w:type="auto"/>
            <w:shd w:val="clear" w:color="auto" w:fill="auto"/>
          </w:tcPr>
          <w:p w14:paraId="41EAA2CB" w14:textId="77777777" w:rsidR="008222E3" w:rsidRPr="009A075A" w:rsidRDefault="008222E3" w:rsidP="009A075A">
            <w:pPr>
              <w:spacing w:line="276" w:lineRule="auto"/>
              <w:rPr>
                <w:rFonts w:cstheme="minorHAnsi"/>
                <w:b/>
                <w:szCs w:val="22"/>
              </w:rPr>
            </w:pPr>
            <w:r w:rsidRPr="009A075A">
              <w:rPr>
                <w:rFonts w:cstheme="minorHAnsi"/>
                <w:b/>
                <w:szCs w:val="22"/>
              </w:rPr>
              <w:t>The volunteering placement</w:t>
            </w:r>
          </w:p>
          <w:p w14:paraId="6174147E" w14:textId="0F387988" w:rsidR="008222E3" w:rsidRPr="009A075A" w:rsidRDefault="008222E3" w:rsidP="009A075A">
            <w:pPr>
              <w:spacing w:line="276" w:lineRule="auto"/>
              <w:rPr>
                <w:rFonts w:cstheme="minorHAnsi"/>
                <w:bCs/>
                <w:szCs w:val="22"/>
              </w:rPr>
            </w:pPr>
            <w:r w:rsidRPr="009A075A">
              <w:rPr>
                <w:rFonts w:cstheme="minorHAnsi"/>
                <w:bCs/>
                <w:szCs w:val="22"/>
              </w:rPr>
              <w:t>The risks</w:t>
            </w:r>
            <w:r w:rsidR="00990C6A">
              <w:rPr>
                <w:rFonts w:cstheme="minorHAnsi"/>
                <w:bCs/>
                <w:szCs w:val="22"/>
              </w:rPr>
              <w:t xml:space="preserve"> </w:t>
            </w:r>
            <w:r w:rsidRPr="009A075A">
              <w:rPr>
                <w:rFonts w:cstheme="minorHAnsi"/>
                <w:bCs/>
                <w:szCs w:val="22"/>
              </w:rPr>
              <w:t xml:space="preserve">- </w:t>
            </w:r>
            <w:r w:rsidR="00990C6A">
              <w:rPr>
                <w:rFonts w:cstheme="minorHAnsi"/>
                <w:bCs/>
                <w:szCs w:val="22"/>
              </w:rPr>
              <w:t>employees</w:t>
            </w:r>
            <w:r w:rsidRPr="009A075A">
              <w:rPr>
                <w:rFonts w:cstheme="minorHAnsi"/>
                <w:bCs/>
                <w:szCs w:val="22"/>
              </w:rPr>
              <w:t xml:space="preserve"> volunteering for an organisation which does not have robust safety</w:t>
            </w:r>
            <w:r w:rsidR="00AB441D">
              <w:rPr>
                <w:rFonts w:cstheme="minorHAnsi"/>
                <w:bCs/>
                <w:szCs w:val="22"/>
              </w:rPr>
              <w:t xml:space="preserve"> </w:t>
            </w:r>
            <w:r w:rsidRPr="009A075A">
              <w:rPr>
                <w:rFonts w:cstheme="minorHAnsi"/>
                <w:bCs/>
                <w:szCs w:val="22"/>
              </w:rPr>
              <w:t>/ safeguarding systems and insurance in place</w:t>
            </w:r>
          </w:p>
          <w:p w14:paraId="3D43224E" w14:textId="77777777" w:rsidR="008222E3" w:rsidRPr="009A075A" w:rsidRDefault="008222E3" w:rsidP="009A075A">
            <w:pPr>
              <w:spacing w:line="276" w:lineRule="auto"/>
              <w:rPr>
                <w:rFonts w:cstheme="minorHAnsi"/>
                <w:b/>
                <w:szCs w:val="22"/>
              </w:rPr>
            </w:pPr>
          </w:p>
          <w:p w14:paraId="5387DFD4" w14:textId="77777777" w:rsidR="008222E3" w:rsidRPr="009A075A" w:rsidRDefault="008222E3" w:rsidP="009A075A">
            <w:pPr>
              <w:spacing w:line="276" w:lineRule="auto"/>
              <w:rPr>
                <w:rFonts w:cstheme="minorHAnsi"/>
                <w:b/>
                <w:szCs w:val="22"/>
              </w:rPr>
            </w:pPr>
          </w:p>
          <w:p w14:paraId="1EA2AB86" w14:textId="77777777" w:rsidR="008222E3" w:rsidRPr="009A075A" w:rsidRDefault="008222E3" w:rsidP="009A075A">
            <w:pPr>
              <w:spacing w:line="276" w:lineRule="auto"/>
              <w:rPr>
                <w:rFonts w:cstheme="minorHAnsi"/>
                <w:bCs/>
                <w:szCs w:val="22"/>
              </w:rPr>
            </w:pPr>
          </w:p>
          <w:p w14:paraId="619AEF8C" w14:textId="77777777" w:rsidR="008222E3" w:rsidRPr="009A075A" w:rsidRDefault="008222E3" w:rsidP="009A075A">
            <w:pPr>
              <w:spacing w:line="276" w:lineRule="auto"/>
              <w:rPr>
                <w:rFonts w:cstheme="minorHAnsi"/>
                <w:bCs/>
                <w:szCs w:val="22"/>
              </w:rPr>
            </w:pPr>
          </w:p>
          <w:p w14:paraId="0FE4ACB9" w14:textId="77777777" w:rsidR="008222E3" w:rsidRPr="009A075A" w:rsidRDefault="008222E3" w:rsidP="009A075A">
            <w:pPr>
              <w:spacing w:line="276" w:lineRule="auto"/>
              <w:rPr>
                <w:rFonts w:cstheme="minorHAnsi"/>
                <w:bCs/>
                <w:szCs w:val="22"/>
              </w:rPr>
            </w:pPr>
          </w:p>
          <w:p w14:paraId="52C2E709" w14:textId="77777777" w:rsidR="008222E3" w:rsidRPr="009A075A" w:rsidRDefault="008222E3" w:rsidP="009A075A">
            <w:pPr>
              <w:spacing w:line="276" w:lineRule="auto"/>
              <w:rPr>
                <w:rFonts w:cstheme="minorHAnsi"/>
                <w:bCs/>
                <w:szCs w:val="22"/>
              </w:rPr>
            </w:pPr>
          </w:p>
          <w:p w14:paraId="1A261618" w14:textId="77777777" w:rsidR="008222E3" w:rsidRPr="009A075A" w:rsidRDefault="008222E3" w:rsidP="009A075A">
            <w:pPr>
              <w:spacing w:line="276" w:lineRule="auto"/>
              <w:rPr>
                <w:rFonts w:cstheme="minorHAnsi"/>
                <w:bCs/>
                <w:szCs w:val="22"/>
              </w:rPr>
            </w:pPr>
          </w:p>
          <w:p w14:paraId="422A57AF" w14:textId="77777777" w:rsidR="008222E3" w:rsidRPr="009A075A" w:rsidRDefault="008222E3" w:rsidP="009A075A">
            <w:pPr>
              <w:spacing w:line="276" w:lineRule="auto"/>
              <w:rPr>
                <w:rFonts w:cstheme="minorHAnsi"/>
                <w:bCs/>
                <w:szCs w:val="22"/>
              </w:rPr>
            </w:pPr>
          </w:p>
          <w:p w14:paraId="6D729A8E" w14:textId="77777777" w:rsidR="008222E3" w:rsidRPr="009A075A" w:rsidRDefault="008222E3" w:rsidP="009A075A">
            <w:pPr>
              <w:spacing w:line="276" w:lineRule="auto"/>
              <w:rPr>
                <w:rFonts w:cstheme="minorHAnsi"/>
                <w:bCs/>
                <w:szCs w:val="22"/>
              </w:rPr>
            </w:pPr>
          </w:p>
          <w:p w14:paraId="60A02C73" w14:textId="77777777" w:rsidR="008222E3" w:rsidRPr="009A075A" w:rsidRDefault="008222E3" w:rsidP="009A075A">
            <w:pPr>
              <w:spacing w:line="276" w:lineRule="auto"/>
              <w:rPr>
                <w:rFonts w:cstheme="minorHAnsi"/>
                <w:bCs/>
                <w:szCs w:val="22"/>
              </w:rPr>
            </w:pPr>
          </w:p>
          <w:p w14:paraId="7BD62325" w14:textId="77777777" w:rsidR="008222E3" w:rsidRPr="009A075A" w:rsidRDefault="008222E3" w:rsidP="009A075A">
            <w:pPr>
              <w:spacing w:line="276" w:lineRule="auto"/>
              <w:rPr>
                <w:rFonts w:cstheme="minorHAnsi"/>
                <w:bCs/>
                <w:szCs w:val="22"/>
              </w:rPr>
            </w:pPr>
          </w:p>
          <w:p w14:paraId="610F4DCE" w14:textId="77777777" w:rsidR="008222E3" w:rsidRPr="009A075A" w:rsidRDefault="008222E3" w:rsidP="009A075A">
            <w:pPr>
              <w:spacing w:line="276" w:lineRule="auto"/>
              <w:rPr>
                <w:rFonts w:cstheme="minorHAnsi"/>
                <w:bCs/>
                <w:szCs w:val="22"/>
              </w:rPr>
            </w:pPr>
          </w:p>
          <w:p w14:paraId="2328D259" w14:textId="77777777" w:rsidR="008222E3" w:rsidRPr="009A075A" w:rsidRDefault="008222E3" w:rsidP="009A075A">
            <w:pPr>
              <w:spacing w:line="276" w:lineRule="auto"/>
              <w:rPr>
                <w:rFonts w:cstheme="minorHAnsi"/>
                <w:bCs/>
                <w:szCs w:val="22"/>
              </w:rPr>
            </w:pPr>
            <w:r w:rsidRPr="009A075A">
              <w:rPr>
                <w:rFonts w:cstheme="minorHAnsi"/>
                <w:bCs/>
                <w:szCs w:val="22"/>
              </w:rPr>
              <w:t>Identifying specific hazards is not possible as this depends on the specific volunteering activity. However, possible hazards could include…</w:t>
            </w:r>
          </w:p>
          <w:p w14:paraId="701A5321" w14:textId="77777777" w:rsidR="008222E3" w:rsidRPr="009A075A" w:rsidRDefault="008222E3" w:rsidP="009A075A">
            <w:pPr>
              <w:spacing w:line="276" w:lineRule="auto"/>
              <w:rPr>
                <w:rFonts w:cstheme="minorHAnsi"/>
                <w:b/>
                <w:szCs w:val="22"/>
              </w:rPr>
            </w:pPr>
          </w:p>
          <w:p w14:paraId="3CF41F09" w14:textId="77777777" w:rsidR="008222E3" w:rsidRPr="009A075A" w:rsidRDefault="008222E3" w:rsidP="009A075A">
            <w:pPr>
              <w:spacing w:line="276" w:lineRule="auto"/>
              <w:rPr>
                <w:rFonts w:cstheme="minorHAnsi"/>
                <w:szCs w:val="22"/>
              </w:rPr>
            </w:pPr>
            <w:r w:rsidRPr="009A075A">
              <w:rPr>
                <w:rFonts w:cstheme="minorHAnsi"/>
                <w:b/>
                <w:szCs w:val="22"/>
              </w:rPr>
              <w:t xml:space="preserve">Manual handling </w:t>
            </w:r>
            <w:r w:rsidRPr="009A075A">
              <w:rPr>
                <w:rFonts w:cstheme="minorHAnsi"/>
                <w:szCs w:val="22"/>
              </w:rPr>
              <w:t>– risks include hernia, prolapsed disc, muscle, ligament strain, cuts, bruises, lacerations and crush injuries.</w:t>
            </w:r>
          </w:p>
          <w:p w14:paraId="7C577475" w14:textId="77777777" w:rsidR="008222E3" w:rsidRPr="009A075A" w:rsidRDefault="008222E3" w:rsidP="009A075A">
            <w:pPr>
              <w:spacing w:line="276" w:lineRule="auto"/>
              <w:rPr>
                <w:rFonts w:cstheme="minorHAnsi"/>
                <w:szCs w:val="22"/>
              </w:rPr>
            </w:pPr>
          </w:p>
          <w:p w14:paraId="421BA4B0" w14:textId="77777777" w:rsidR="008222E3" w:rsidRPr="009A075A" w:rsidRDefault="008222E3" w:rsidP="009A075A">
            <w:pPr>
              <w:spacing w:line="276" w:lineRule="auto"/>
              <w:rPr>
                <w:rFonts w:cstheme="minorHAnsi"/>
                <w:szCs w:val="22"/>
              </w:rPr>
            </w:pPr>
          </w:p>
        </w:tc>
        <w:tc>
          <w:tcPr>
            <w:tcW w:w="0" w:type="auto"/>
            <w:shd w:val="clear" w:color="auto" w:fill="auto"/>
          </w:tcPr>
          <w:p w14:paraId="3989DB44" w14:textId="4C0211BE" w:rsidR="008222E3" w:rsidRPr="009A075A" w:rsidRDefault="00EE7BB0" w:rsidP="009A075A">
            <w:pPr>
              <w:spacing w:line="276" w:lineRule="auto"/>
              <w:rPr>
                <w:rFonts w:cstheme="minorHAnsi"/>
                <w:szCs w:val="22"/>
              </w:rPr>
            </w:pPr>
            <w:r>
              <w:rPr>
                <w:rFonts w:cstheme="minorHAnsi"/>
                <w:szCs w:val="22"/>
              </w:rPr>
              <w:lastRenderedPageBreak/>
              <w:t>Employee</w:t>
            </w:r>
          </w:p>
          <w:p w14:paraId="78AD85AF" w14:textId="77777777" w:rsidR="008222E3" w:rsidRPr="009A075A" w:rsidRDefault="008222E3" w:rsidP="009A075A">
            <w:pPr>
              <w:spacing w:line="276" w:lineRule="auto"/>
              <w:rPr>
                <w:rFonts w:cstheme="minorHAnsi"/>
                <w:szCs w:val="22"/>
              </w:rPr>
            </w:pPr>
          </w:p>
          <w:p w14:paraId="33EE7D71" w14:textId="77777777" w:rsidR="008222E3" w:rsidRPr="009A075A" w:rsidRDefault="008222E3" w:rsidP="009A075A">
            <w:pPr>
              <w:spacing w:line="276" w:lineRule="auto"/>
              <w:rPr>
                <w:rFonts w:cstheme="minorHAnsi"/>
                <w:szCs w:val="22"/>
              </w:rPr>
            </w:pPr>
          </w:p>
          <w:p w14:paraId="5F4F1D0F" w14:textId="77777777" w:rsidR="008222E3" w:rsidRPr="009A075A" w:rsidRDefault="008222E3" w:rsidP="009A075A">
            <w:pPr>
              <w:spacing w:line="276" w:lineRule="auto"/>
              <w:rPr>
                <w:rFonts w:cstheme="minorHAnsi"/>
                <w:szCs w:val="22"/>
              </w:rPr>
            </w:pPr>
          </w:p>
          <w:p w14:paraId="791AAD73" w14:textId="77777777" w:rsidR="008222E3" w:rsidRPr="009A075A" w:rsidRDefault="008222E3" w:rsidP="009A075A">
            <w:pPr>
              <w:spacing w:line="276" w:lineRule="auto"/>
              <w:rPr>
                <w:rFonts w:cstheme="minorHAnsi"/>
                <w:szCs w:val="22"/>
              </w:rPr>
            </w:pPr>
          </w:p>
          <w:p w14:paraId="0F7D0F4A" w14:textId="77777777" w:rsidR="008222E3" w:rsidRPr="009A075A" w:rsidRDefault="008222E3" w:rsidP="009A075A">
            <w:pPr>
              <w:spacing w:line="276" w:lineRule="auto"/>
              <w:rPr>
                <w:rFonts w:cstheme="minorHAnsi"/>
                <w:szCs w:val="22"/>
              </w:rPr>
            </w:pPr>
          </w:p>
          <w:p w14:paraId="4BC03CC2" w14:textId="77777777" w:rsidR="008222E3" w:rsidRPr="009A075A" w:rsidRDefault="008222E3" w:rsidP="009A075A">
            <w:pPr>
              <w:spacing w:line="276" w:lineRule="auto"/>
              <w:rPr>
                <w:rFonts w:cstheme="minorHAnsi"/>
                <w:szCs w:val="22"/>
              </w:rPr>
            </w:pPr>
          </w:p>
          <w:p w14:paraId="28E7C521" w14:textId="77777777" w:rsidR="008222E3" w:rsidRPr="009A075A" w:rsidRDefault="008222E3" w:rsidP="009A075A">
            <w:pPr>
              <w:spacing w:line="276" w:lineRule="auto"/>
              <w:rPr>
                <w:rFonts w:cstheme="minorHAnsi"/>
                <w:szCs w:val="22"/>
              </w:rPr>
            </w:pPr>
          </w:p>
          <w:p w14:paraId="5E8256FB" w14:textId="77777777" w:rsidR="008222E3" w:rsidRPr="009A075A" w:rsidRDefault="008222E3" w:rsidP="009A075A">
            <w:pPr>
              <w:spacing w:line="276" w:lineRule="auto"/>
              <w:rPr>
                <w:rFonts w:cstheme="minorHAnsi"/>
                <w:szCs w:val="22"/>
              </w:rPr>
            </w:pPr>
          </w:p>
          <w:p w14:paraId="494FCCC6" w14:textId="77777777" w:rsidR="008222E3" w:rsidRPr="009A075A" w:rsidRDefault="008222E3" w:rsidP="009A075A">
            <w:pPr>
              <w:spacing w:line="276" w:lineRule="auto"/>
              <w:rPr>
                <w:rFonts w:cstheme="minorHAnsi"/>
                <w:szCs w:val="22"/>
              </w:rPr>
            </w:pPr>
          </w:p>
          <w:p w14:paraId="156FAFDC" w14:textId="77777777" w:rsidR="008222E3" w:rsidRPr="009A075A" w:rsidRDefault="008222E3" w:rsidP="009A075A">
            <w:pPr>
              <w:spacing w:line="276" w:lineRule="auto"/>
              <w:rPr>
                <w:rFonts w:cstheme="minorHAnsi"/>
                <w:szCs w:val="22"/>
              </w:rPr>
            </w:pPr>
          </w:p>
          <w:p w14:paraId="78BA3BEC" w14:textId="77777777" w:rsidR="008222E3" w:rsidRPr="009A075A" w:rsidRDefault="008222E3" w:rsidP="009A075A">
            <w:pPr>
              <w:spacing w:line="276" w:lineRule="auto"/>
              <w:rPr>
                <w:rFonts w:cstheme="minorHAnsi"/>
                <w:szCs w:val="22"/>
              </w:rPr>
            </w:pPr>
          </w:p>
          <w:p w14:paraId="1B99C4FF" w14:textId="77777777" w:rsidR="008222E3" w:rsidRPr="009A075A" w:rsidRDefault="008222E3" w:rsidP="009A075A">
            <w:pPr>
              <w:spacing w:line="276" w:lineRule="auto"/>
              <w:rPr>
                <w:rFonts w:cstheme="minorHAnsi"/>
                <w:szCs w:val="22"/>
              </w:rPr>
            </w:pPr>
          </w:p>
          <w:p w14:paraId="752732A4" w14:textId="77777777" w:rsidR="008222E3" w:rsidRPr="009A075A" w:rsidRDefault="008222E3" w:rsidP="009A075A">
            <w:pPr>
              <w:spacing w:line="276" w:lineRule="auto"/>
              <w:rPr>
                <w:rFonts w:cstheme="minorHAnsi"/>
                <w:szCs w:val="22"/>
              </w:rPr>
            </w:pPr>
          </w:p>
          <w:p w14:paraId="7BCEACC5" w14:textId="77777777" w:rsidR="008222E3" w:rsidRPr="009A075A" w:rsidRDefault="008222E3" w:rsidP="009A075A">
            <w:pPr>
              <w:spacing w:line="276" w:lineRule="auto"/>
              <w:rPr>
                <w:rFonts w:cstheme="minorHAnsi"/>
                <w:szCs w:val="22"/>
              </w:rPr>
            </w:pPr>
          </w:p>
          <w:p w14:paraId="42C6F0AF" w14:textId="77777777" w:rsidR="008222E3" w:rsidRPr="009A075A" w:rsidRDefault="008222E3" w:rsidP="009A075A">
            <w:pPr>
              <w:spacing w:line="276" w:lineRule="auto"/>
              <w:rPr>
                <w:rFonts w:cstheme="minorHAnsi"/>
                <w:szCs w:val="22"/>
              </w:rPr>
            </w:pPr>
          </w:p>
          <w:p w14:paraId="650C51CC" w14:textId="77777777" w:rsidR="008222E3" w:rsidRPr="009A075A" w:rsidRDefault="008222E3" w:rsidP="009A075A">
            <w:pPr>
              <w:spacing w:line="276" w:lineRule="auto"/>
              <w:rPr>
                <w:rFonts w:cstheme="minorHAnsi"/>
                <w:szCs w:val="22"/>
              </w:rPr>
            </w:pPr>
          </w:p>
          <w:p w14:paraId="24AAF25A" w14:textId="352F8A8C" w:rsidR="008222E3" w:rsidRPr="009A075A" w:rsidRDefault="00EE7BB0" w:rsidP="009A075A">
            <w:pPr>
              <w:spacing w:line="276" w:lineRule="auto"/>
              <w:rPr>
                <w:rFonts w:cstheme="minorHAnsi"/>
                <w:szCs w:val="22"/>
              </w:rPr>
            </w:pPr>
            <w:r>
              <w:rPr>
                <w:rFonts w:cstheme="minorHAnsi"/>
                <w:szCs w:val="22"/>
              </w:rPr>
              <w:t>Employee</w:t>
            </w:r>
          </w:p>
        </w:tc>
        <w:tc>
          <w:tcPr>
            <w:tcW w:w="0" w:type="auto"/>
            <w:gridSpan w:val="2"/>
            <w:shd w:val="clear" w:color="auto" w:fill="auto"/>
          </w:tcPr>
          <w:p w14:paraId="4D20281B" w14:textId="77777777" w:rsidR="008222E3" w:rsidRPr="009A075A" w:rsidRDefault="008222E3" w:rsidP="009A075A">
            <w:pPr>
              <w:spacing w:line="276" w:lineRule="auto"/>
              <w:rPr>
                <w:rFonts w:cstheme="minorHAnsi"/>
                <w:szCs w:val="22"/>
              </w:rPr>
            </w:pPr>
          </w:p>
          <w:p w14:paraId="65AF839A" w14:textId="77777777" w:rsidR="008222E3" w:rsidRPr="009A075A" w:rsidRDefault="008222E3" w:rsidP="009A075A">
            <w:pPr>
              <w:spacing w:line="276" w:lineRule="auto"/>
              <w:rPr>
                <w:rFonts w:cstheme="minorHAnsi"/>
                <w:szCs w:val="22"/>
              </w:rPr>
            </w:pPr>
          </w:p>
          <w:p w14:paraId="19588516" w14:textId="77777777" w:rsidR="008222E3" w:rsidRPr="009A075A" w:rsidRDefault="008222E3" w:rsidP="009A075A">
            <w:pPr>
              <w:spacing w:line="276" w:lineRule="auto"/>
              <w:rPr>
                <w:rFonts w:cstheme="minorHAnsi"/>
                <w:szCs w:val="22"/>
              </w:rPr>
            </w:pPr>
          </w:p>
          <w:p w14:paraId="73F6642C" w14:textId="77777777" w:rsidR="008222E3" w:rsidRPr="009A075A" w:rsidRDefault="008222E3" w:rsidP="009A075A">
            <w:pPr>
              <w:spacing w:line="276" w:lineRule="auto"/>
              <w:rPr>
                <w:rFonts w:cstheme="minorHAnsi"/>
                <w:szCs w:val="22"/>
              </w:rPr>
            </w:pPr>
          </w:p>
          <w:p w14:paraId="4E6DDB41" w14:textId="77777777" w:rsidR="008222E3" w:rsidRPr="009A075A" w:rsidRDefault="008222E3" w:rsidP="009A075A">
            <w:pPr>
              <w:spacing w:line="276" w:lineRule="auto"/>
              <w:rPr>
                <w:rFonts w:cstheme="minorHAnsi"/>
                <w:szCs w:val="22"/>
              </w:rPr>
            </w:pPr>
          </w:p>
          <w:p w14:paraId="67811C69" w14:textId="77777777" w:rsidR="008222E3" w:rsidRPr="009A075A" w:rsidRDefault="008222E3" w:rsidP="009A075A">
            <w:pPr>
              <w:spacing w:line="276" w:lineRule="auto"/>
              <w:rPr>
                <w:rFonts w:cstheme="minorHAnsi"/>
                <w:szCs w:val="22"/>
              </w:rPr>
            </w:pPr>
          </w:p>
          <w:p w14:paraId="5F2BD324" w14:textId="77777777" w:rsidR="008222E3" w:rsidRPr="009A075A" w:rsidRDefault="008222E3" w:rsidP="009A075A">
            <w:pPr>
              <w:spacing w:line="276" w:lineRule="auto"/>
              <w:rPr>
                <w:rFonts w:cstheme="minorHAnsi"/>
                <w:szCs w:val="22"/>
              </w:rPr>
            </w:pPr>
          </w:p>
          <w:p w14:paraId="2F4FF49B" w14:textId="77777777" w:rsidR="008222E3" w:rsidRPr="009A075A" w:rsidRDefault="008222E3" w:rsidP="009A075A">
            <w:pPr>
              <w:spacing w:line="276" w:lineRule="auto"/>
              <w:rPr>
                <w:rFonts w:cstheme="minorHAnsi"/>
                <w:szCs w:val="22"/>
              </w:rPr>
            </w:pPr>
          </w:p>
          <w:p w14:paraId="2967A0B2" w14:textId="77777777" w:rsidR="008222E3" w:rsidRPr="009A075A" w:rsidRDefault="008222E3" w:rsidP="009A075A">
            <w:pPr>
              <w:spacing w:line="276" w:lineRule="auto"/>
              <w:rPr>
                <w:rFonts w:cstheme="minorHAnsi"/>
                <w:szCs w:val="22"/>
              </w:rPr>
            </w:pPr>
          </w:p>
          <w:p w14:paraId="078CA3F6" w14:textId="77777777" w:rsidR="008222E3" w:rsidRPr="009A075A" w:rsidRDefault="008222E3" w:rsidP="009A075A">
            <w:pPr>
              <w:spacing w:line="276" w:lineRule="auto"/>
              <w:rPr>
                <w:rFonts w:cstheme="minorHAnsi"/>
                <w:szCs w:val="22"/>
              </w:rPr>
            </w:pPr>
          </w:p>
          <w:p w14:paraId="397AB8EF" w14:textId="77777777" w:rsidR="008222E3" w:rsidRPr="009A075A" w:rsidRDefault="008222E3" w:rsidP="009A075A">
            <w:pPr>
              <w:spacing w:line="276" w:lineRule="auto"/>
              <w:rPr>
                <w:rFonts w:cstheme="minorHAnsi"/>
                <w:szCs w:val="22"/>
              </w:rPr>
            </w:pPr>
          </w:p>
          <w:p w14:paraId="341574E1" w14:textId="77777777" w:rsidR="008222E3" w:rsidRPr="009A075A" w:rsidRDefault="008222E3" w:rsidP="009A075A">
            <w:pPr>
              <w:spacing w:line="276" w:lineRule="auto"/>
              <w:rPr>
                <w:rFonts w:cstheme="minorHAnsi"/>
                <w:szCs w:val="22"/>
              </w:rPr>
            </w:pPr>
          </w:p>
          <w:p w14:paraId="36319D3A" w14:textId="77777777" w:rsidR="008222E3" w:rsidRPr="009A075A" w:rsidRDefault="008222E3" w:rsidP="009A075A">
            <w:pPr>
              <w:spacing w:line="276" w:lineRule="auto"/>
              <w:rPr>
                <w:rFonts w:cstheme="minorHAnsi"/>
                <w:szCs w:val="22"/>
              </w:rPr>
            </w:pPr>
          </w:p>
          <w:p w14:paraId="28698A78" w14:textId="77777777" w:rsidR="008222E3" w:rsidRPr="009A075A" w:rsidRDefault="008222E3" w:rsidP="009A075A">
            <w:pPr>
              <w:spacing w:line="276" w:lineRule="auto"/>
              <w:rPr>
                <w:rFonts w:cstheme="minorHAnsi"/>
                <w:szCs w:val="22"/>
              </w:rPr>
            </w:pPr>
          </w:p>
          <w:p w14:paraId="73F1F39C"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shd w:val="clear" w:color="auto" w:fill="auto"/>
          </w:tcPr>
          <w:p w14:paraId="241B9598" w14:textId="77777777" w:rsidR="008222E3" w:rsidRPr="009A075A" w:rsidRDefault="008222E3" w:rsidP="009A075A">
            <w:pPr>
              <w:spacing w:line="276" w:lineRule="auto"/>
              <w:rPr>
                <w:rFonts w:cstheme="minorHAnsi"/>
                <w:szCs w:val="22"/>
              </w:rPr>
            </w:pPr>
          </w:p>
          <w:p w14:paraId="5146ADAD" w14:textId="77777777" w:rsidR="008222E3" w:rsidRPr="009A075A" w:rsidRDefault="008222E3" w:rsidP="009A075A">
            <w:pPr>
              <w:spacing w:line="276" w:lineRule="auto"/>
              <w:rPr>
                <w:rFonts w:cstheme="minorHAnsi"/>
                <w:szCs w:val="22"/>
              </w:rPr>
            </w:pPr>
          </w:p>
          <w:p w14:paraId="1F81AE4D" w14:textId="77777777" w:rsidR="008222E3" w:rsidRPr="009A075A" w:rsidRDefault="008222E3" w:rsidP="009A075A">
            <w:pPr>
              <w:spacing w:line="276" w:lineRule="auto"/>
              <w:rPr>
                <w:rFonts w:cstheme="minorHAnsi"/>
                <w:szCs w:val="22"/>
              </w:rPr>
            </w:pPr>
          </w:p>
          <w:p w14:paraId="4D087B64" w14:textId="77777777" w:rsidR="008222E3" w:rsidRPr="009A075A" w:rsidRDefault="008222E3" w:rsidP="009A075A">
            <w:pPr>
              <w:spacing w:line="276" w:lineRule="auto"/>
              <w:rPr>
                <w:rFonts w:cstheme="minorHAnsi"/>
                <w:szCs w:val="22"/>
              </w:rPr>
            </w:pPr>
          </w:p>
          <w:p w14:paraId="597286BD" w14:textId="77777777" w:rsidR="008222E3" w:rsidRPr="009A075A" w:rsidRDefault="008222E3" w:rsidP="009A075A">
            <w:pPr>
              <w:spacing w:line="276" w:lineRule="auto"/>
              <w:rPr>
                <w:rFonts w:cstheme="minorHAnsi"/>
                <w:szCs w:val="22"/>
              </w:rPr>
            </w:pPr>
          </w:p>
          <w:p w14:paraId="19A7F194" w14:textId="77777777" w:rsidR="008222E3" w:rsidRPr="009A075A" w:rsidRDefault="008222E3" w:rsidP="009A075A">
            <w:pPr>
              <w:spacing w:line="276" w:lineRule="auto"/>
              <w:rPr>
                <w:rFonts w:cstheme="minorHAnsi"/>
                <w:szCs w:val="22"/>
              </w:rPr>
            </w:pPr>
          </w:p>
          <w:p w14:paraId="5AEB8A57" w14:textId="77777777" w:rsidR="008222E3" w:rsidRPr="009A075A" w:rsidRDefault="008222E3" w:rsidP="009A075A">
            <w:pPr>
              <w:spacing w:line="276" w:lineRule="auto"/>
              <w:rPr>
                <w:rFonts w:cstheme="minorHAnsi"/>
                <w:szCs w:val="22"/>
              </w:rPr>
            </w:pPr>
          </w:p>
          <w:p w14:paraId="192701B3" w14:textId="77777777" w:rsidR="008222E3" w:rsidRPr="009A075A" w:rsidRDefault="008222E3" w:rsidP="009A075A">
            <w:pPr>
              <w:spacing w:line="276" w:lineRule="auto"/>
              <w:rPr>
                <w:rFonts w:cstheme="minorHAnsi"/>
                <w:szCs w:val="22"/>
              </w:rPr>
            </w:pPr>
          </w:p>
          <w:p w14:paraId="0878FE8E" w14:textId="77777777" w:rsidR="008222E3" w:rsidRPr="009A075A" w:rsidRDefault="008222E3" w:rsidP="009A075A">
            <w:pPr>
              <w:spacing w:line="276" w:lineRule="auto"/>
              <w:rPr>
                <w:rFonts w:cstheme="minorHAnsi"/>
                <w:szCs w:val="22"/>
              </w:rPr>
            </w:pPr>
          </w:p>
          <w:p w14:paraId="24CA4EDA" w14:textId="77777777" w:rsidR="008222E3" w:rsidRPr="009A075A" w:rsidRDefault="008222E3" w:rsidP="009A075A">
            <w:pPr>
              <w:spacing w:line="276" w:lineRule="auto"/>
              <w:rPr>
                <w:rFonts w:cstheme="minorHAnsi"/>
                <w:szCs w:val="22"/>
              </w:rPr>
            </w:pPr>
          </w:p>
          <w:p w14:paraId="003FBCB1" w14:textId="77777777" w:rsidR="008222E3" w:rsidRPr="009A075A" w:rsidRDefault="008222E3" w:rsidP="009A075A">
            <w:pPr>
              <w:spacing w:line="276" w:lineRule="auto"/>
              <w:rPr>
                <w:rFonts w:cstheme="minorHAnsi"/>
                <w:szCs w:val="22"/>
              </w:rPr>
            </w:pPr>
          </w:p>
          <w:p w14:paraId="28368E52" w14:textId="77777777" w:rsidR="008222E3" w:rsidRPr="009A075A" w:rsidRDefault="008222E3" w:rsidP="009A075A">
            <w:pPr>
              <w:spacing w:line="276" w:lineRule="auto"/>
              <w:rPr>
                <w:rFonts w:cstheme="minorHAnsi"/>
                <w:szCs w:val="22"/>
              </w:rPr>
            </w:pPr>
          </w:p>
          <w:p w14:paraId="4FFEA639" w14:textId="77777777" w:rsidR="008222E3" w:rsidRPr="009A075A" w:rsidRDefault="008222E3" w:rsidP="009A075A">
            <w:pPr>
              <w:spacing w:line="276" w:lineRule="auto"/>
              <w:rPr>
                <w:rFonts w:cstheme="minorHAnsi"/>
                <w:szCs w:val="22"/>
              </w:rPr>
            </w:pPr>
          </w:p>
          <w:p w14:paraId="773BB70A" w14:textId="77777777" w:rsidR="008222E3" w:rsidRPr="009A075A" w:rsidRDefault="008222E3" w:rsidP="009A075A">
            <w:pPr>
              <w:spacing w:line="276" w:lineRule="auto"/>
              <w:rPr>
                <w:rFonts w:cstheme="minorHAnsi"/>
                <w:szCs w:val="22"/>
              </w:rPr>
            </w:pPr>
          </w:p>
          <w:p w14:paraId="48E9EEC5" w14:textId="77777777" w:rsidR="008222E3" w:rsidRPr="009A075A" w:rsidRDefault="008222E3" w:rsidP="009A075A">
            <w:pPr>
              <w:spacing w:line="276" w:lineRule="auto"/>
              <w:rPr>
                <w:rFonts w:cstheme="minorHAnsi"/>
                <w:szCs w:val="22"/>
              </w:rPr>
            </w:pPr>
            <w:r w:rsidRPr="009A075A">
              <w:rPr>
                <w:rFonts w:cstheme="minorHAnsi"/>
                <w:szCs w:val="22"/>
              </w:rPr>
              <w:t>1</w:t>
            </w:r>
          </w:p>
        </w:tc>
        <w:tc>
          <w:tcPr>
            <w:tcW w:w="0" w:type="auto"/>
            <w:shd w:val="clear" w:color="auto" w:fill="auto"/>
          </w:tcPr>
          <w:p w14:paraId="5179EA62" w14:textId="77777777" w:rsidR="008222E3" w:rsidRPr="009A075A" w:rsidRDefault="008222E3" w:rsidP="009A075A">
            <w:pPr>
              <w:spacing w:line="276" w:lineRule="auto"/>
              <w:rPr>
                <w:rFonts w:cstheme="minorHAnsi"/>
                <w:szCs w:val="22"/>
              </w:rPr>
            </w:pPr>
          </w:p>
          <w:p w14:paraId="4D21A43E" w14:textId="77777777" w:rsidR="008222E3" w:rsidRPr="009A075A" w:rsidRDefault="008222E3" w:rsidP="009A075A">
            <w:pPr>
              <w:spacing w:line="276" w:lineRule="auto"/>
              <w:rPr>
                <w:rFonts w:cstheme="minorHAnsi"/>
                <w:szCs w:val="22"/>
              </w:rPr>
            </w:pPr>
          </w:p>
          <w:p w14:paraId="1EA6B4EB" w14:textId="77777777" w:rsidR="008222E3" w:rsidRPr="009A075A" w:rsidRDefault="008222E3" w:rsidP="009A075A">
            <w:pPr>
              <w:spacing w:line="276" w:lineRule="auto"/>
              <w:rPr>
                <w:rFonts w:cstheme="minorHAnsi"/>
                <w:szCs w:val="22"/>
              </w:rPr>
            </w:pPr>
          </w:p>
          <w:p w14:paraId="7C775F67" w14:textId="77777777" w:rsidR="008222E3" w:rsidRPr="009A075A" w:rsidRDefault="008222E3" w:rsidP="009A075A">
            <w:pPr>
              <w:spacing w:line="276" w:lineRule="auto"/>
              <w:rPr>
                <w:rFonts w:cstheme="minorHAnsi"/>
                <w:szCs w:val="22"/>
              </w:rPr>
            </w:pPr>
          </w:p>
          <w:p w14:paraId="0A93EFED" w14:textId="77777777" w:rsidR="008222E3" w:rsidRPr="009A075A" w:rsidRDefault="008222E3" w:rsidP="009A075A">
            <w:pPr>
              <w:spacing w:line="276" w:lineRule="auto"/>
              <w:rPr>
                <w:rFonts w:cstheme="minorHAnsi"/>
                <w:szCs w:val="22"/>
              </w:rPr>
            </w:pPr>
          </w:p>
          <w:p w14:paraId="68681429" w14:textId="77777777" w:rsidR="008222E3" w:rsidRPr="009A075A" w:rsidRDefault="008222E3" w:rsidP="009A075A">
            <w:pPr>
              <w:spacing w:line="276" w:lineRule="auto"/>
              <w:rPr>
                <w:rFonts w:cstheme="minorHAnsi"/>
                <w:szCs w:val="22"/>
              </w:rPr>
            </w:pPr>
          </w:p>
          <w:p w14:paraId="7BDA6A84" w14:textId="77777777" w:rsidR="008222E3" w:rsidRPr="009A075A" w:rsidRDefault="008222E3" w:rsidP="009A075A">
            <w:pPr>
              <w:spacing w:line="276" w:lineRule="auto"/>
              <w:rPr>
                <w:rFonts w:cstheme="minorHAnsi"/>
                <w:szCs w:val="22"/>
              </w:rPr>
            </w:pPr>
          </w:p>
          <w:p w14:paraId="0535534D" w14:textId="77777777" w:rsidR="008222E3" w:rsidRPr="009A075A" w:rsidRDefault="008222E3" w:rsidP="009A075A">
            <w:pPr>
              <w:spacing w:line="276" w:lineRule="auto"/>
              <w:rPr>
                <w:rFonts w:cstheme="minorHAnsi"/>
                <w:szCs w:val="22"/>
              </w:rPr>
            </w:pPr>
          </w:p>
          <w:p w14:paraId="69C9627F" w14:textId="77777777" w:rsidR="008222E3" w:rsidRPr="009A075A" w:rsidRDefault="008222E3" w:rsidP="009A075A">
            <w:pPr>
              <w:spacing w:line="276" w:lineRule="auto"/>
              <w:rPr>
                <w:rFonts w:cstheme="minorHAnsi"/>
                <w:szCs w:val="22"/>
              </w:rPr>
            </w:pPr>
          </w:p>
          <w:p w14:paraId="6DD4A4CF" w14:textId="77777777" w:rsidR="008222E3" w:rsidRPr="009A075A" w:rsidRDefault="008222E3" w:rsidP="009A075A">
            <w:pPr>
              <w:spacing w:line="276" w:lineRule="auto"/>
              <w:rPr>
                <w:rFonts w:cstheme="minorHAnsi"/>
                <w:szCs w:val="22"/>
              </w:rPr>
            </w:pPr>
          </w:p>
          <w:p w14:paraId="11C39103" w14:textId="77777777" w:rsidR="008222E3" w:rsidRPr="009A075A" w:rsidRDefault="008222E3" w:rsidP="009A075A">
            <w:pPr>
              <w:spacing w:line="276" w:lineRule="auto"/>
              <w:rPr>
                <w:rFonts w:cstheme="minorHAnsi"/>
                <w:szCs w:val="22"/>
              </w:rPr>
            </w:pPr>
          </w:p>
          <w:p w14:paraId="169EE4A7" w14:textId="77777777" w:rsidR="008222E3" w:rsidRPr="009A075A" w:rsidRDefault="008222E3" w:rsidP="009A075A">
            <w:pPr>
              <w:spacing w:line="276" w:lineRule="auto"/>
              <w:rPr>
                <w:rFonts w:cstheme="minorHAnsi"/>
                <w:szCs w:val="22"/>
              </w:rPr>
            </w:pPr>
          </w:p>
          <w:p w14:paraId="68B695DC" w14:textId="77777777" w:rsidR="008222E3" w:rsidRPr="009A075A" w:rsidRDefault="008222E3" w:rsidP="009A075A">
            <w:pPr>
              <w:spacing w:line="276" w:lineRule="auto"/>
              <w:rPr>
                <w:rFonts w:cstheme="minorHAnsi"/>
                <w:szCs w:val="22"/>
              </w:rPr>
            </w:pPr>
          </w:p>
          <w:p w14:paraId="3FA005CB" w14:textId="77777777" w:rsidR="008222E3" w:rsidRPr="009A075A" w:rsidRDefault="008222E3" w:rsidP="009A075A">
            <w:pPr>
              <w:spacing w:line="276" w:lineRule="auto"/>
              <w:rPr>
                <w:rFonts w:cstheme="minorHAnsi"/>
                <w:szCs w:val="22"/>
              </w:rPr>
            </w:pPr>
          </w:p>
          <w:p w14:paraId="790B13A9"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gridSpan w:val="2"/>
            <w:shd w:val="clear" w:color="auto" w:fill="auto"/>
          </w:tcPr>
          <w:p w14:paraId="38FE2F35" w14:textId="384E35CD" w:rsidR="008222E3" w:rsidRPr="009A075A" w:rsidRDefault="00990C6A" w:rsidP="009A075A">
            <w:pPr>
              <w:spacing w:line="276" w:lineRule="auto"/>
              <w:rPr>
                <w:rFonts w:cstheme="minorHAnsi"/>
                <w:bCs/>
                <w:szCs w:val="22"/>
              </w:rPr>
            </w:pPr>
            <w:r>
              <w:rPr>
                <w:rFonts w:cstheme="minorHAnsi"/>
                <w:bCs/>
                <w:szCs w:val="22"/>
              </w:rPr>
              <w:lastRenderedPageBreak/>
              <w:t>Employ</w:t>
            </w:r>
            <w:r w:rsidR="00AB441D">
              <w:rPr>
                <w:rFonts w:cstheme="minorHAnsi"/>
                <w:bCs/>
                <w:szCs w:val="22"/>
              </w:rPr>
              <w:t>e</w:t>
            </w:r>
            <w:r>
              <w:rPr>
                <w:rFonts w:cstheme="minorHAnsi"/>
                <w:bCs/>
                <w:szCs w:val="22"/>
              </w:rPr>
              <w:t>es</w:t>
            </w:r>
            <w:r w:rsidR="008222E3" w:rsidRPr="009A075A">
              <w:rPr>
                <w:rFonts w:cstheme="minorHAnsi"/>
                <w:bCs/>
                <w:szCs w:val="22"/>
              </w:rPr>
              <w:t xml:space="preserve"> are advised both on the intranet and application form - it is the </w:t>
            </w:r>
            <w:r w:rsidR="008222E3" w:rsidRPr="009A075A">
              <w:rPr>
                <w:rFonts w:cstheme="minorHAnsi"/>
                <w:b/>
                <w:szCs w:val="22"/>
              </w:rPr>
              <w:t xml:space="preserve">responsibility of </w:t>
            </w:r>
            <w:r w:rsidR="00AB441D">
              <w:rPr>
                <w:rFonts w:cstheme="minorHAnsi"/>
                <w:b/>
                <w:szCs w:val="22"/>
              </w:rPr>
              <w:t>employees</w:t>
            </w:r>
            <w:r w:rsidR="008222E3" w:rsidRPr="009A075A">
              <w:rPr>
                <w:rFonts w:cstheme="minorHAnsi"/>
                <w:bCs/>
                <w:szCs w:val="22"/>
              </w:rPr>
              <w:t xml:space="preserve"> either booking volunteering leave or arranging a volunteering day, of behalf of a council team, to firstly check with the Community Enablement Team if the council already holds volunteering risk assessments and Insurance certificates for the organisation and its volunteering activities in question.  If the council does not hold the required documents then the </w:t>
            </w:r>
            <w:r w:rsidR="00AB441D">
              <w:rPr>
                <w:rFonts w:cstheme="minorHAnsi"/>
                <w:bCs/>
                <w:szCs w:val="22"/>
              </w:rPr>
              <w:t xml:space="preserve">employee </w:t>
            </w:r>
            <w:r w:rsidR="008222E3" w:rsidRPr="009A075A">
              <w:rPr>
                <w:rFonts w:cstheme="minorHAnsi"/>
                <w:b/>
                <w:szCs w:val="22"/>
              </w:rPr>
              <w:t xml:space="preserve">must </w:t>
            </w:r>
            <w:r w:rsidR="008222E3" w:rsidRPr="009A075A">
              <w:rPr>
                <w:rFonts w:cstheme="minorHAnsi"/>
                <w:bCs/>
                <w:szCs w:val="22"/>
              </w:rPr>
              <w:t xml:space="preserve">request, receive and share the documents with their </w:t>
            </w:r>
            <w:r w:rsidR="00AB441D">
              <w:rPr>
                <w:rFonts w:cstheme="minorHAnsi"/>
                <w:bCs/>
                <w:szCs w:val="22"/>
              </w:rPr>
              <w:t>S</w:t>
            </w:r>
            <w:r w:rsidR="008222E3" w:rsidRPr="009A075A">
              <w:rPr>
                <w:rFonts w:cstheme="minorHAnsi"/>
                <w:bCs/>
                <w:szCs w:val="22"/>
              </w:rPr>
              <w:t xml:space="preserve">ervice </w:t>
            </w:r>
            <w:r w:rsidR="00AB441D">
              <w:rPr>
                <w:rFonts w:cstheme="minorHAnsi"/>
                <w:bCs/>
                <w:szCs w:val="22"/>
              </w:rPr>
              <w:t>M</w:t>
            </w:r>
            <w:r w:rsidR="008222E3" w:rsidRPr="009A075A">
              <w:rPr>
                <w:rFonts w:cstheme="minorHAnsi"/>
                <w:bCs/>
                <w:szCs w:val="22"/>
              </w:rPr>
              <w:t xml:space="preserve">anager and Community Enablement Team, for review, before the volunteering placement can be approved by their </w:t>
            </w:r>
            <w:r w:rsidR="00AB441D">
              <w:rPr>
                <w:rFonts w:cstheme="minorHAnsi"/>
                <w:bCs/>
                <w:szCs w:val="22"/>
              </w:rPr>
              <w:t>S</w:t>
            </w:r>
            <w:r w:rsidR="008222E3" w:rsidRPr="009A075A">
              <w:rPr>
                <w:rFonts w:cstheme="minorHAnsi"/>
                <w:bCs/>
                <w:szCs w:val="22"/>
              </w:rPr>
              <w:t>erv</w:t>
            </w:r>
            <w:r w:rsidR="009A075A">
              <w:rPr>
                <w:rFonts w:cstheme="minorHAnsi"/>
                <w:bCs/>
                <w:szCs w:val="22"/>
              </w:rPr>
              <w:t>i</w:t>
            </w:r>
            <w:r w:rsidR="008222E3" w:rsidRPr="009A075A">
              <w:rPr>
                <w:rFonts w:cstheme="minorHAnsi"/>
                <w:bCs/>
                <w:szCs w:val="22"/>
              </w:rPr>
              <w:t xml:space="preserve">ce </w:t>
            </w:r>
            <w:r w:rsidR="00AB441D">
              <w:rPr>
                <w:rFonts w:cstheme="minorHAnsi"/>
                <w:bCs/>
                <w:szCs w:val="22"/>
              </w:rPr>
              <w:t>M</w:t>
            </w:r>
            <w:r w:rsidR="008222E3" w:rsidRPr="009A075A">
              <w:rPr>
                <w:rFonts w:cstheme="minorHAnsi"/>
                <w:bCs/>
                <w:szCs w:val="22"/>
              </w:rPr>
              <w:t>anager.</w:t>
            </w:r>
          </w:p>
          <w:p w14:paraId="1AB45264" w14:textId="77777777" w:rsidR="00AB441D" w:rsidRDefault="00AB441D" w:rsidP="009A075A">
            <w:pPr>
              <w:spacing w:line="276" w:lineRule="auto"/>
              <w:rPr>
                <w:rFonts w:cstheme="minorHAnsi"/>
                <w:bCs/>
                <w:szCs w:val="22"/>
              </w:rPr>
            </w:pPr>
            <w:r>
              <w:rPr>
                <w:rFonts w:cstheme="minorHAnsi"/>
                <w:bCs/>
                <w:szCs w:val="22"/>
              </w:rPr>
              <w:lastRenderedPageBreak/>
              <w:t>Employees</w:t>
            </w:r>
            <w:r w:rsidR="008222E3" w:rsidRPr="009A075A">
              <w:rPr>
                <w:rFonts w:cstheme="minorHAnsi"/>
                <w:bCs/>
                <w:szCs w:val="22"/>
              </w:rPr>
              <w:t xml:space="preserve"> are advised both on the intranet and application form - It is the </w:t>
            </w:r>
            <w:r w:rsidR="008222E3" w:rsidRPr="009A075A">
              <w:rPr>
                <w:rFonts w:cstheme="minorHAnsi"/>
                <w:b/>
                <w:szCs w:val="22"/>
              </w:rPr>
              <w:t xml:space="preserve">direct responsibility </w:t>
            </w:r>
            <w:r w:rsidR="008222E3" w:rsidRPr="009A075A">
              <w:rPr>
                <w:rFonts w:cstheme="minorHAnsi"/>
                <w:bCs/>
                <w:szCs w:val="22"/>
              </w:rPr>
              <w:t xml:space="preserve">of both the </w:t>
            </w:r>
            <w:r>
              <w:rPr>
                <w:rFonts w:cstheme="minorHAnsi"/>
                <w:bCs/>
                <w:szCs w:val="22"/>
              </w:rPr>
              <w:t>employee and their</w:t>
            </w:r>
            <w:r w:rsidR="008222E3" w:rsidRPr="009A075A">
              <w:rPr>
                <w:rFonts w:cstheme="minorHAnsi"/>
                <w:bCs/>
                <w:szCs w:val="22"/>
              </w:rPr>
              <w:t xml:space="preserve"> </w:t>
            </w:r>
            <w:r>
              <w:rPr>
                <w:rFonts w:cstheme="minorHAnsi"/>
                <w:bCs/>
                <w:szCs w:val="22"/>
              </w:rPr>
              <w:t>S</w:t>
            </w:r>
            <w:r w:rsidR="008222E3" w:rsidRPr="009A075A">
              <w:rPr>
                <w:rFonts w:cstheme="minorHAnsi"/>
                <w:bCs/>
                <w:szCs w:val="22"/>
              </w:rPr>
              <w:t xml:space="preserve">ervice </w:t>
            </w:r>
            <w:r>
              <w:rPr>
                <w:rFonts w:cstheme="minorHAnsi"/>
                <w:bCs/>
                <w:szCs w:val="22"/>
              </w:rPr>
              <w:t>M</w:t>
            </w:r>
            <w:r w:rsidR="008222E3" w:rsidRPr="009A075A">
              <w:rPr>
                <w:rFonts w:cstheme="minorHAnsi"/>
                <w:bCs/>
                <w:szCs w:val="22"/>
              </w:rPr>
              <w:t xml:space="preserve">anager to discuss the placement, review the documents and discuss safeguarding measures. Only after this discussion can the volunteering leave be approved by the </w:t>
            </w:r>
            <w:r>
              <w:rPr>
                <w:rFonts w:cstheme="minorHAnsi"/>
                <w:bCs/>
                <w:szCs w:val="22"/>
              </w:rPr>
              <w:t>S</w:t>
            </w:r>
            <w:r w:rsidR="008222E3" w:rsidRPr="009A075A">
              <w:rPr>
                <w:rFonts w:cstheme="minorHAnsi"/>
                <w:bCs/>
                <w:szCs w:val="22"/>
              </w:rPr>
              <w:t xml:space="preserve">ervice </w:t>
            </w:r>
            <w:r>
              <w:rPr>
                <w:rFonts w:cstheme="minorHAnsi"/>
                <w:bCs/>
                <w:szCs w:val="22"/>
              </w:rPr>
              <w:t>M</w:t>
            </w:r>
            <w:r w:rsidR="008222E3" w:rsidRPr="009A075A">
              <w:rPr>
                <w:rFonts w:cstheme="minorHAnsi"/>
                <w:bCs/>
                <w:szCs w:val="22"/>
              </w:rPr>
              <w:t>anager</w:t>
            </w:r>
          </w:p>
          <w:p w14:paraId="7CE224B9" w14:textId="10FCB417" w:rsidR="008222E3" w:rsidRPr="009A075A" w:rsidRDefault="00AB441D" w:rsidP="009A075A">
            <w:pPr>
              <w:spacing w:line="276" w:lineRule="auto"/>
              <w:rPr>
                <w:rFonts w:cstheme="minorHAnsi"/>
                <w:bCs/>
                <w:szCs w:val="22"/>
              </w:rPr>
            </w:pPr>
            <w:r>
              <w:rPr>
                <w:rFonts w:cstheme="minorHAnsi"/>
                <w:bCs/>
                <w:szCs w:val="22"/>
              </w:rPr>
              <w:t>Employees</w:t>
            </w:r>
            <w:r w:rsidR="008222E3" w:rsidRPr="009A075A">
              <w:rPr>
                <w:rFonts w:cstheme="minorHAnsi"/>
                <w:bCs/>
                <w:szCs w:val="22"/>
              </w:rPr>
              <w:t xml:space="preserve"> are </w:t>
            </w:r>
            <w:r w:rsidR="00EE7BB0">
              <w:rPr>
                <w:rFonts w:cstheme="minorHAnsi"/>
                <w:bCs/>
                <w:szCs w:val="22"/>
              </w:rPr>
              <w:t xml:space="preserve">advised </w:t>
            </w:r>
            <w:r w:rsidR="008222E3" w:rsidRPr="009A075A">
              <w:rPr>
                <w:rFonts w:cstheme="minorHAnsi"/>
                <w:bCs/>
                <w:szCs w:val="22"/>
              </w:rPr>
              <w:t xml:space="preserve">on the application form and guidance sheet - It is the </w:t>
            </w:r>
            <w:r w:rsidR="008222E3" w:rsidRPr="009A075A">
              <w:rPr>
                <w:rFonts w:cstheme="minorHAnsi"/>
                <w:b/>
                <w:szCs w:val="22"/>
              </w:rPr>
              <w:t>direct responsibility</w:t>
            </w:r>
            <w:r w:rsidR="008222E3" w:rsidRPr="009A075A">
              <w:rPr>
                <w:rFonts w:cstheme="minorHAnsi"/>
                <w:bCs/>
                <w:szCs w:val="22"/>
              </w:rPr>
              <w:t xml:space="preserve"> of </w:t>
            </w:r>
            <w:r>
              <w:rPr>
                <w:rFonts w:cstheme="minorHAnsi"/>
                <w:bCs/>
                <w:szCs w:val="22"/>
              </w:rPr>
              <w:t>employees</w:t>
            </w:r>
            <w:r w:rsidR="008222E3" w:rsidRPr="009A075A">
              <w:rPr>
                <w:rFonts w:cstheme="minorHAnsi"/>
                <w:bCs/>
                <w:szCs w:val="22"/>
              </w:rPr>
              <w:t xml:space="preserve"> volunteering to confirm with the organisation, the exact volunteering tasks they will to do, what they need wear/bring on the day and the equipment the organisation is providing. </w:t>
            </w:r>
          </w:p>
          <w:p w14:paraId="6146870E" w14:textId="02B69976" w:rsidR="008222E3" w:rsidRPr="009A075A" w:rsidRDefault="00AB441D" w:rsidP="009A075A">
            <w:pPr>
              <w:spacing w:line="276" w:lineRule="auto"/>
              <w:rPr>
                <w:rFonts w:cstheme="minorHAnsi"/>
                <w:bCs/>
                <w:szCs w:val="22"/>
              </w:rPr>
            </w:pPr>
            <w:r>
              <w:rPr>
                <w:rFonts w:cstheme="minorHAnsi"/>
                <w:bCs/>
                <w:szCs w:val="22"/>
              </w:rPr>
              <w:t>Employees</w:t>
            </w:r>
            <w:r w:rsidR="008222E3" w:rsidRPr="009A075A">
              <w:rPr>
                <w:rFonts w:cstheme="minorHAnsi"/>
                <w:bCs/>
                <w:szCs w:val="22"/>
              </w:rPr>
              <w:t xml:space="preserve"> are advised on the application form and guidance sheet - It is the </w:t>
            </w:r>
            <w:r w:rsidR="008222E3" w:rsidRPr="009A075A">
              <w:rPr>
                <w:rFonts w:cstheme="minorHAnsi"/>
                <w:b/>
                <w:szCs w:val="22"/>
              </w:rPr>
              <w:t>direct responsibility</w:t>
            </w:r>
            <w:r w:rsidR="008222E3" w:rsidRPr="009A075A">
              <w:rPr>
                <w:rFonts w:cstheme="minorHAnsi"/>
                <w:bCs/>
                <w:szCs w:val="22"/>
              </w:rPr>
              <w:t xml:space="preserve"> of </w:t>
            </w:r>
            <w:r>
              <w:rPr>
                <w:rFonts w:cstheme="minorHAnsi"/>
                <w:bCs/>
                <w:szCs w:val="22"/>
              </w:rPr>
              <w:t xml:space="preserve">the employee </w:t>
            </w:r>
            <w:r w:rsidR="008222E3" w:rsidRPr="009A075A">
              <w:rPr>
                <w:rFonts w:cstheme="minorHAnsi"/>
                <w:bCs/>
                <w:szCs w:val="22"/>
              </w:rPr>
              <w:t xml:space="preserve">volunteering to review the organisation’s risk assessment for the volunteering activity before the day, to familiarise themselves with both the risks, the control measures in place and their role in mitigating against such risks. </w:t>
            </w:r>
          </w:p>
          <w:p w14:paraId="55A5FB76" w14:textId="63521870" w:rsidR="008222E3" w:rsidRPr="009A075A" w:rsidRDefault="00EE7BB0" w:rsidP="009A075A">
            <w:pPr>
              <w:spacing w:line="276" w:lineRule="auto"/>
              <w:rPr>
                <w:rFonts w:cstheme="minorHAnsi"/>
                <w:szCs w:val="22"/>
              </w:rPr>
            </w:pPr>
            <w:r>
              <w:rPr>
                <w:rFonts w:cstheme="minorHAnsi"/>
                <w:szCs w:val="22"/>
              </w:rPr>
              <w:t>Employees</w:t>
            </w:r>
            <w:r w:rsidR="008222E3" w:rsidRPr="009A075A">
              <w:rPr>
                <w:rFonts w:cstheme="minorHAnsi"/>
                <w:szCs w:val="22"/>
              </w:rPr>
              <w:t xml:space="preserve"> are advised </w:t>
            </w:r>
            <w:r w:rsidR="008222E3" w:rsidRPr="009A075A">
              <w:rPr>
                <w:rFonts w:cstheme="minorHAnsi"/>
                <w:bCs/>
                <w:szCs w:val="22"/>
              </w:rPr>
              <w:t>on the application form and guidance sheet</w:t>
            </w:r>
            <w:r w:rsidR="008222E3" w:rsidRPr="009A075A">
              <w:rPr>
                <w:rFonts w:cstheme="minorHAnsi"/>
                <w:szCs w:val="22"/>
              </w:rPr>
              <w:t xml:space="preserve"> - It is the </w:t>
            </w:r>
            <w:r w:rsidR="008222E3" w:rsidRPr="009A075A">
              <w:rPr>
                <w:rFonts w:cstheme="minorHAnsi"/>
                <w:b/>
                <w:bCs/>
                <w:szCs w:val="22"/>
              </w:rPr>
              <w:t>direct responsibility</w:t>
            </w:r>
            <w:r w:rsidR="008222E3" w:rsidRPr="009A075A">
              <w:rPr>
                <w:rFonts w:cstheme="minorHAnsi"/>
                <w:szCs w:val="22"/>
              </w:rPr>
              <w:t xml:space="preserve"> of </w:t>
            </w:r>
            <w:r>
              <w:rPr>
                <w:rFonts w:cstheme="minorHAnsi"/>
                <w:szCs w:val="22"/>
              </w:rPr>
              <w:t xml:space="preserve">the employee </w:t>
            </w:r>
            <w:r w:rsidR="008222E3" w:rsidRPr="009A075A">
              <w:rPr>
                <w:rFonts w:cstheme="minorHAnsi"/>
                <w:szCs w:val="22"/>
              </w:rPr>
              <w:t xml:space="preserve">volunteering to ask, before any manual handling tasks start, to be clearly explained and to only do so if comfortable/ physically able to do so and all equipment is in good working condition. </w:t>
            </w:r>
            <w:r>
              <w:rPr>
                <w:rFonts w:cstheme="minorHAnsi"/>
                <w:szCs w:val="22"/>
              </w:rPr>
              <w:t>Employees</w:t>
            </w:r>
            <w:r w:rsidR="008222E3" w:rsidRPr="009A075A">
              <w:rPr>
                <w:rFonts w:cstheme="minorHAnsi"/>
                <w:szCs w:val="22"/>
              </w:rPr>
              <w:t xml:space="preserve"> are advised to contact the councils’ </w:t>
            </w:r>
            <w:r>
              <w:rPr>
                <w:rFonts w:cstheme="minorHAnsi"/>
                <w:szCs w:val="22"/>
              </w:rPr>
              <w:t>H</w:t>
            </w:r>
            <w:r w:rsidR="008222E3" w:rsidRPr="009A075A">
              <w:rPr>
                <w:rFonts w:cstheme="minorHAnsi"/>
                <w:szCs w:val="22"/>
              </w:rPr>
              <w:t xml:space="preserve">ealth and </w:t>
            </w:r>
            <w:r>
              <w:rPr>
                <w:rFonts w:cstheme="minorHAnsi"/>
                <w:szCs w:val="22"/>
              </w:rPr>
              <w:t>S</w:t>
            </w:r>
            <w:r w:rsidR="008222E3" w:rsidRPr="009A075A">
              <w:rPr>
                <w:rFonts w:cstheme="minorHAnsi"/>
                <w:szCs w:val="22"/>
              </w:rPr>
              <w:t xml:space="preserve">afety </w:t>
            </w:r>
            <w:r w:rsidR="00F3376C">
              <w:rPr>
                <w:rFonts w:cstheme="minorHAnsi"/>
                <w:szCs w:val="22"/>
              </w:rPr>
              <w:t>team</w:t>
            </w:r>
            <w:r w:rsidR="008222E3" w:rsidRPr="009A075A">
              <w:rPr>
                <w:rFonts w:cstheme="minorHAnsi"/>
                <w:szCs w:val="22"/>
              </w:rPr>
              <w:t xml:space="preserve"> if </w:t>
            </w:r>
            <w:r w:rsidR="008222E3" w:rsidRPr="009A075A">
              <w:rPr>
                <w:rFonts w:cstheme="minorHAnsi"/>
                <w:szCs w:val="22"/>
              </w:rPr>
              <w:lastRenderedPageBreak/>
              <w:t>clarity is needed on safe manual handling</w:t>
            </w:r>
            <w:r>
              <w:rPr>
                <w:rFonts w:cstheme="minorHAnsi"/>
                <w:szCs w:val="22"/>
              </w:rPr>
              <w:t xml:space="preserve"> </w:t>
            </w:r>
            <w:r w:rsidR="008222E3" w:rsidRPr="009A075A">
              <w:rPr>
                <w:rFonts w:cstheme="minorHAnsi"/>
                <w:szCs w:val="22"/>
              </w:rPr>
              <w:t>/ the need for a manual handling risk assessment.</w:t>
            </w:r>
          </w:p>
          <w:p w14:paraId="0FDEE096" w14:textId="2435EF58" w:rsidR="008222E3" w:rsidRPr="009A075A" w:rsidRDefault="00EE7BB0" w:rsidP="009A075A">
            <w:pPr>
              <w:spacing w:line="276" w:lineRule="auto"/>
              <w:rPr>
                <w:rFonts w:cstheme="minorHAnsi"/>
                <w:szCs w:val="22"/>
              </w:rPr>
            </w:pPr>
            <w:r>
              <w:rPr>
                <w:rFonts w:cstheme="minorHAnsi"/>
                <w:szCs w:val="22"/>
              </w:rPr>
              <w:t>Employees</w:t>
            </w:r>
            <w:r w:rsidR="008222E3" w:rsidRPr="009A075A">
              <w:rPr>
                <w:rFonts w:cstheme="minorHAnsi"/>
                <w:szCs w:val="22"/>
              </w:rPr>
              <w:t xml:space="preserve"> are advised on the application form and guidance sheet– if they have an accident</w:t>
            </w:r>
            <w:r>
              <w:rPr>
                <w:rFonts w:cstheme="minorHAnsi"/>
                <w:szCs w:val="22"/>
              </w:rPr>
              <w:t xml:space="preserve"> </w:t>
            </w:r>
            <w:r w:rsidR="008222E3" w:rsidRPr="009A075A">
              <w:rPr>
                <w:rFonts w:cstheme="minorHAnsi"/>
                <w:szCs w:val="22"/>
              </w:rPr>
              <w:t>/</w:t>
            </w:r>
            <w:r>
              <w:rPr>
                <w:rFonts w:cstheme="minorHAnsi"/>
                <w:szCs w:val="22"/>
              </w:rPr>
              <w:t xml:space="preserve"> </w:t>
            </w:r>
            <w:r w:rsidR="008222E3" w:rsidRPr="009A075A">
              <w:rPr>
                <w:rFonts w:cstheme="minorHAnsi"/>
                <w:szCs w:val="22"/>
              </w:rPr>
              <w:t>incident</w:t>
            </w:r>
            <w:r>
              <w:rPr>
                <w:rFonts w:cstheme="minorHAnsi"/>
                <w:szCs w:val="22"/>
              </w:rPr>
              <w:t xml:space="preserve"> </w:t>
            </w:r>
            <w:r w:rsidR="008222E3" w:rsidRPr="009A075A">
              <w:rPr>
                <w:rFonts w:cstheme="minorHAnsi"/>
                <w:szCs w:val="22"/>
              </w:rPr>
              <w:t>/ injury whilst on volunteering leave, they must inform the organisation volunteering with immediately and complete the organisations accident</w:t>
            </w:r>
            <w:r>
              <w:rPr>
                <w:rFonts w:cstheme="minorHAnsi"/>
                <w:szCs w:val="22"/>
              </w:rPr>
              <w:t xml:space="preserve"> </w:t>
            </w:r>
            <w:r w:rsidR="008222E3" w:rsidRPr="009A075A">
              <w:rPr>
                <w:rFonts w:cstheme="minorHAnsi"/>
                <w:szCs w:val="22"/>
              </w:rPr>
              <w:t>/</w:t>
            </w:r>
            <w:r>
              <w:rPr>
                <w:rFonts w:cstheme="minorHAnsi"/>
                <w:szCs w:val="22"/>
              </w:rPr>
              <w:t xml:space="preserve"> </w:t>
            </w:r>
            <w:r w:rsidR="008222E3" w:rsidRPr="009A075A">
              <w:rPr>
                <w:rFonts w:cstheme="minorHAnsi"/>
                <w:szCs w:val="22"/>
              </w:rPr>
              <w:t xml:space="preserve">injury form. </w:t>
            </w:r>
            <w:r>
              <w:rPr>
                <w:rFonts w:cstheme="minorHAnsi"/>
                <w:szCs w:val="22"/>
              </w:rPr>
              <w:t>Employees</w:t>
            </w:r>
            <w:r w:rsidR="008222E3" w:rsidRPr="009A075A">
              <w:rPr>
                <w:rFonts w:cstheme="minorHAnsi"/>
                <w:szCs w:val="22"/>
              </w:rPr>
              <w:t xml:space="preserve"> must also inform their line manager of the accident/ incident</w:t>
            </w:r>
            <w:r>
              <w:rPr>
                <w:rFonts w:cstheme="minorHAnsi"/>
                <w:szCs w:val="22"/>
              </w:rPr>
              <w:t xml:space="preserve"> </w:t>
            </w:r>
            <w:r w:rsidR="008222E3" w:rsidRPr="009A075A">
              <w:rPr>
                <w:rFonts w:cstheme="minorHAnsi"/>
                <w:szCs w:val="22"/>
              </w:rPr>
              <w:t xml:space="preserve">/ injury and inform the councils Health and Safety </w:t>
            </w:r>
            <w:r w:rsidR="00F3376C">
              <w:rPr>
                <w:rFonts w:cstheme="minorHAnsi"/>
                <w:szCs w:val="22"/>
              </w:rPr>
              <w:t>team</w:t>
            </w:r>
            <w:r w:rsidR="008222E3" w:rsidRPr="009A075A">
              <w:rPr>
                <w:rFonts w:cstheme="minorHAnsi"/>
                <w:szCs w:val="22"/>
              </w:rPr>
              <w:t xml:space="preserve"> and complete the council accident</w:t>
            </w:r>
            <w:r>
              <w:rPr>
                <w:rFonts w:cstheme="minorHAnsi"/>
                <w:szCs w:val="22"/>
              </w:rPr>
              <w:t xml:space="preserve"> </w:t>
            </w:r>
            <w:r w:rsidR="008222E3" w:rsidRPr="009A075A">
              <w:rPr>
                <w:rFonts w:cstheme="minorHAnsi"/>
                <w:szCs w:val="22"/>
              </w:rPr>
              <w:t xml:space="preserve">/ injury form, as necessary. </w:t>
            </w:r>
          </w:p>
        </w:tc>
      </w:tr>
      <w:tr w:rsidR="008222E3" w:rsidRPr="009A075A" w14:paraId="3C848833" w14:textId="77777777" w:rsidTr="009A075A">
        <w:trPr>
          <w:trHeight w:val="696"/>
        </w:trPr>
        <w:tc>
          <w:tcPr>
            <w:tcW w:w="0" w:type="auto"/>
            <w:shd w:val="clear" w:color="auto" w:fill="auto"/>
          </w:tcPr>
          <w:p w14:paraId="544F6EDF" w14:textId="77777777" w:rsidR="008222E3" w:rsidRPr="009A075A" w:rsidRDefault="008222E3" w:rsidP="009A075A">
            <w:pPr>
              <w:spacing w:line="276" w:lineRule="auto"/>
              <w:rPr>
                <w:rFonts w:cstheme="minorHAnsi"/>
                <w:szCs w:val="22"/>
              </w:rPr>
            </w:pPr>
            <w:r w:rsidRPr="009A075A">
              <w:rPr>
                <w:rFonts w:cstheme="minorHAnsi"/>
                <w:b/>
                <w:szCs w:val="22"/>
              </w:rPr>
              <w:lastRenderedPageBreak/>
              <w:t xml:space="preserve">Fire - </w:t>
            </w:r>
            <w:r w:rsidRPr="009A075A">
              <w:rPr>
                <w:rFonts w:cstheme="minorHAnsi"/>
                <w:szCs w:val="22"/>
              </w:rPr>
              <w:t>risk of loss of life, injury and property damage.</w:t>
            </w:r>
          </w:p>
        </w:tc>
        <w:tc>
          <w:tcPr>
            <w:tcW w:w="0" w:type="auto"/>
            <w:shd w:val="clear" w:color="auto" w:fill="auto"/>
          </w:tcPr>
          <w:p w14:paraId="065D4EA3" w14:textId="41D5518A" w:rsidR="008222E3" w:rsidRPr="009A075A" w:rsidRDefault="00EE7BB0" w:rsidP="009A075A">
            <w:pPr>
              <w:spacing w:line="276" w:lineRule="auto"/>
              <w:rPr>
                <w:rFonts w:cstheme="minorHAnsi"/>
                <w:szCs w:val="22"/>
              </w:rPr>
            </w:pPr>
            <w:r>
              <w:rPr>
                <w:rFonts w:cstheme="minorHAnsi"/>
                <w:szCs w:val="22"/>
              </w:rPr>
              <w:t>Employee</w:t>
            </w:r>
          </w:p>
        </w:tc>
        <w:tc>
          <w:tcPr>
            <w:tcW w:w="0" w:type="auto"/>
            <w:gridSpan w:val="2"/>
            <w:shd w:val="clear" w:color="auto" w:fill="auto"/>
          </w:tcPr>
          <w:p w14:paraId="449E6CBA" w14:textId="77777777" w:rsidR="008222E3" w:rsidRPr="009A075A" w:rsidRDefault="008222E3" w:rsidP="009A075A">
            <w:pPr>
              <w:spacing w:line="276" w:lineRule="auto"/>
              <w:rPr>
                <w:rFonts w:cstheme="minorHAnsi"/>
                <w:szCs w:val="22"/>
              </w:rPr>
            </w:pPr>
            <w:r w:rsidRPr="009A075A">
              <w:rPr>
                <w:rFonts w:cstheme="minorHAnsi"/>
                <w:szCs w:val="22"/>
              </w:rPr>
              <w:t>3</w:t>
            </w:r>
          </w:p>
        </w:tc>
        <w:tc>
          <w:tcPr>
            <w:tcW w:w="0" w:type="auto"/>
            <w:shd w:val="clear" w:color="auto" w:fill="auto"/>
          </w:tcPr>
          <w:p w14:paraId="0CBDE72D"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shd w:val="clear" w:color="auto" w:fill="auto"/>
          </w:tcPr>
          <w:p w14:paraId="6C5A6763" w14:textId="77777777" w:rsidR="008222E3" w:rsidRPr="009A075A" w:rsidRDefault="008222E3" w:rsidP="009A075A">
            <w:pPr>
              <w:spacing w:line="276" w:lineRule="auto"/>
              <w:rPr>
                <w:rFonts w:cstheme="minorHAnsi"/>
                <w:szCs w:val="22"/>
              </w:rPr>
            </w:pPr>
            <w:r w:rsidRPr="009A075A">
              <w:rPr>
                <w:rFonts w:cstheme="minorHAnsi"/>
                <w:szCs w:val="22"/>
              </w:rPr>
              <w:t>6</w:t>
            </w:r>
          </w:p>
        </w:tc>
        <w:tc>
          <w:tcPr>
            <w:tcW w:w="0" w:type="auto"/>
            <w:gridSpan w:val="2"/>
            <w:shd w:val="clear" w:color="auto" w:fill="auto"/>
          </w:tcPr>
          <w:p w14:paraId="633D2A16" w14:textId="0FD4A468" w:rsidR="008222E3" w:rsidRPr="009A075A" w:rsidRDefault="00EE7BB0" w:rsidP="009A075A">
            <w:pPr>
              <w:spacing w:line="276" w:lineRule="auto"/>
              <w:rPr>
                <w:rFonts w:cstheme="minorHAnsi"/>
                <w:b/>
                <w:szCs w:val="22"/>
              </w:rPr>
            </w:pPr>
            <w:r>
              <w:rPr>
                <w:rFonts w:cstheme="minorHAnsi"/>
                <w:bCs/>
                <w:szCs w:val="22"/>
              </w:rPr>
              <w:t>Employees</w:t>
            </w:r>
            <w:r w:rsidR="008222E3" w:rsidRPr="009A075A">
              <w:rPr>
                <w:rFonts w:cstheme="minorHAnsi"/>
                <w:bCs/>
                <w:szCs w:val="22"/>
              </w:rPr>
              <w:t xml:space="preserve"> are advised on the application form and guidance sheet - It is the </w:t>
            </w:r>
            <w:r w:rsidR="008222E3" w:rsidRPr="009A075A">
              <w:rPr>
                <w:rFonts w:cstheme="minorHAnsi"/>
                <w:b/>
                <w:szCs w:val="22"/>
              </w:rPr>
              <w:t>direct responsibility</w:t>
            </w:r>
            <w:r w:rsidR="008222E3" w:rsidRPr="009A075A">
              <w:rPr>
                <w:rFonts w:cstheme="minorHAnsi"/>
                <w:bCs/>
                <w:szCs w:val="22"/>
              </w:rPr>
              <w:t xml:space="preserve"> of </w:t>
            </w:r>
            <w:r>
              <w:rPr>
                <w:rFonts w:cstheme="minorHAnsi"/>
                <w:bCs/>
                <w:szCs w:val="22"/>
              </w:rPr>
              <w:t>the employee</w:t>
            </w:r>
            <w:r w:rsidR="008222E3" w:rsidRPr="009A075A">
              <w:rPr>
                <w:rFonts w:cstheme="minorHAnsi"/>
                <w:bCs/>
                <w:szCs w:val="22"/>
              </w:rPr>
              <w:t xml:space="preserve"> volunteering</w:t>
            </w:r>
            <w:r w:rsidR="008222E3" w:rsidRPr="009A075A">
              <w:rPr>
                <w:rFonts w:cstheme="minorHAnsi"/>
                <w:b/>
                <w:szCs w:val="22"/>
              </w:rPr>
              <w:t xml:space="preserve"> </w:t>
            </w:r>
            <w:r w:rsidR="008222E3" w:rsidRPr="009A075A">
              <w:rPr>
                <w:rFonts w:cstheme="minorHAnsi"/>
                <w:bCs/>
                <w:szCs w:val="22"/>
              </w:rPr>
              <w:t xml:space="preserve">at </w:t>
            </w:r>
            <w:r w:rsidR="008222E3" w:rsidRPr="009A075A">
              <w:rPr>
                <w:rFonts w:cstheme="minorHAnsi"/>
                <w:szCs w:val="22"/>
              </w:rPr>
              <w:t xml:space="preserve">any offsite location, to ask the evacuation procedures are explained and to be familiarised with any emergency procedures. </w:t>
            </w:r>
          </w:p>
        </w:tc>
      </w:tr>
      <w:tr w:rsidR="008222E3" w:rsidRPr="009A075A" w14:paraId="5ECB3BBC" w14:textId="77777777" w:rsidTr="009A075A">
        <w:trPr>
          <w:trHeight w:val="241"/>
        </w:trPr>
        <w:tc>
          <w:tcPr>
            <w:tcW w:w="0" w:type="auto"/>
            <w:shd w:val="clear" w:color="auto" w:fill="auto"/>
          </w:tcPr>
          <w:p w14:paraId="4369F02F" w14:textId="77777777" w:rsidR="008222E3" w:rsidRPr="009A075A" w:rsidRDefault="008222E3" w:rsidP="009A075A">
            <w:pPr>
              <w:spacing w:line="276" w:lineRule="auto"/>
              <w:rPr>
                <w:rFonts w:cstheme="minorHAnsi"/>
                <w:szCs w:val="22"/>
              </w:rPr>
            </w:pPr>
            <w:r w:rsidRPr="009A075A">
              <w:rPr>
                <w:rFonts w:cstheme="minorHAnsi"/>
                <w:szCs w:val="22"/>
              </w:rPr>
              <w:t>Environmental conditions – extreme weather conditions</w:t>
            </w:r>
          </w:p>
        </w:tc>
        <w:tc>
          <w:tcPr>
            <w:tcW w:w="0" w:type="auto"/>
            <w:shd w:val="clear" w:color="auto" w:fill="auto"/>
          </w:tcPr>
          <w:p w14:paraId="523004E1" w14:textId="109492FC" w:rsidR="008222E3" w:rsidRPr="009A075A" w:rsidRDefault="00EE7BB0" w:rsidP="009A075A">
            <w:pPr>
              <w:spacing w:line="276" w:lineRule="auto"/>
              <w:rPr>
                <w:rFonts w:cstheme="minorHAnsi"/>
                <w:szCs w:val="22"/>
              </w:rPr>
            </w:pPr>
            <w:r>
              <w:rPr>
                <w:rFonts w:cstheme="minorHAnsi"/>
                <w:szCs w:val="22"/>
              </w:rPr>
              <w:t>Employee</w:t>
            </w:r>
          </w:p>
        </w:tc>
        <w:tc>
          <w:tcPr>
            <w:tcW w:w="0" w:type="auto"/>
            <w:gridSpan w:val="2"/>
            <w:shd w:val="clear" w:color="auto" w:fill="auto"/>
          </w:tcPr>
          <w:p w14:paraId="1738025C"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shd w:val="clear" w:color="auto" w:fill="auto"/>
          </w:tcPr>
          <w:p w14:paraId="5ABF35FF" w14:textId="77777777" w:rsidR="008222E3" w:rsidRPr="009A075A" w:rsidRDefault="008222E3" w:rsidP="009A075A">
            <w:pPr>
              <w:spacing w:line="276" w:lineRule="auto"/>
              <w:rPr>
                <w:rFonts w:cstheme="minorHAnsi"/>
                <w:szCs w:val="22"/>
              </w:rPr>
            </w:pPr>
            <w:r w:rsidRPr="009A075A">
              <w:rPr>
                <w:rFonts w:cstheme="minorHAnsi"/>
                <w:szCs w:val="22"/>
              </w:rPr>
              <w:t>1</w:t>
            </w:r>
          </w:p>
        </w:tc>
        <w:tc>
          <w:tcPr>
            <w:tcW w:w="0" w:type="auto"/>
            <w:shd w:val="clear" w:color="auto" w:fill="auto"/>
          </w:tcPr>
          <w:p w14:paraId="748768C7"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gridSpan w:val="2"/>
            <w:shd w:val="clear" w:color="auto" w:fill="auto"/>
          </w:tcPr>
          <w:p w14:paraId="09CB7EC7" w14:textId="482DD2A8" w:rsidR="008222E3" w:rsidRPr="009A075A" w:rsidRDefault="00EE7BB0" w:rsidP="009A075A">
            <w:pPr>
              <w:spacing w:line="276" w:lineRule="auto"/>
              <w:rPr>
                <w:rFonts w:cstheme="minorHAnsi"/>
                <w:szCs w:val="22"/>
              </w:rPr>
            </w:pPr>
            <w:r>
              <w:rPr>
                <w:rFonts w:cstheme="minorHAnsi"/>
                <w:szCs w:val="22"/>
              </w:rPr>
              <w:t>Employees</w:t>
            </w:r>
            <w:r w:rsidR="008222E3" w:rsidRPr="009A075A">
              <w:rPr>
                <w:rFonts w:cstheme="minorHAnsi"/>
                <w:szCs w:val="22"/>
              </w:rPr>
              <w:t xml:space="preserve"> are advised both on the intranet and guidance sheet - it is the </w:t>
            </w:r>
            <w:r w:rsidR="008222E3" w:rsidRPr="009A075A">
              <w:rPr>
                <w:rFonts w:cstheme="minorHAnsi"/>
                <w:b/>
                <w:bCs/>
                <w:szCs w:val="22"/>
              </w:rPr>
              <w:t>direct responsibility</w:t>
            </w:r>
            <w:r w:rsidR="008222E3" w:rsidRPr="009A075A">
              <w:rPr>
                <w:rFonts w:cstheme="minorHAnsi"/>
                <w:szCs w:val="22"/>
              </w:rPr>
              <w:t xml:space="preserve"> if a severe weather warning is issued to not travel to the volunteering location and to contact their service manager immediately.   </w:t>
            </w:r>
          </w:p>
        </w:tc>
      </w:tr>
      <w:tr w:rsidR="008222E3" w:rsidRPr="009A075A" w14:paraId="7F61EABC" w14:textId="77777777" w:rsidTr="009A075A">
        <w:trPr>
          <w:trHeight w:val="241"/>
        </w:trPr>
        <w:tc>
          <w:tcPr>
            <w:tcW w:w="0" w:type="auto"/>
            <w:shd w:val="clear" w:color="auto" w:fill="auto"/>
          </w:tcPr>
          <w:p w14:paraId="35BF71EA" w14:textId="77777777" w:rsidR="008222E3" w:rsidRPr="009A075A" w:rsidRDefault="008222E3" w:rsidP="009A075A">
            <w:pPr>
              <w:spacing w:line="276" w:lineRule="auto"/>
              <w:rPr>
                <w:rFonts w:cstheme="minorHAnsi"/>
                <w:szCs w:val="22"/>
              </w:rPr>
            </w:pPr>
            <w:r w:rsidRPr="009A075A">
              <w:rPr>
                <w:rFonts w:cstheme="minorHAnsi"/>
                <w:b/>
                <w:szCs w:val="22"/>
              </w:rPr>
              <w:t>Lone working</w:t>
            </w:r>
            <w:r w:rsidRPr="009A075A">
              <w:rPr>
                <w:rFonts w:cstheme="minorHAnsi"/>
                <w:szCs w:val="22"/>
              </w:rPr>
              <w:t xml:space="preserve"> – accidents and/or illness, physical risk, robbery, vehicle breakdown resulting in failure to make an appointment and increased risk to personal safety. Not having the </w:t>
            </w:r>
            <w:r w:rsidRPr="009A075A">
              <w:rPr>
                <w:rFonts w:cstheme="minorHAnsi"/>
                <w:szCs w:val="22"/>
              </w:rPr>
              <w:lastRenderedPageBreak/>
              <w:t>means to call for help and nobody being aware of what has happened</w:t>
            </w:r>
          </w:p>
        </w:tc>
        <w:tc>
          <w:tcPr>
            <w:tcW w:w="0" w:type="auto"/>
            <w:shd w:val="clear" w:color="auto" w:fill="auto"/>
          </w:tcPr>
          <w:p w14:paraId="0C81F6F3" w14:textId="1B6F6103" w:rsidR="008222E3" w:rsidRPr="009A075A" w:rsidRDefault="00EE7BB0" w:rsidP="009A075A">
            <w:pPr>
              <w:spacing w:line="276" w:lineRule="auto"/>
              <w:rPr>
                <w:rFonts w:cstheme="minorHAnsi"/>
                <w:szCs w:val="22"/>
              </w:rPr>
            </w:pPr>
            <w:r>
              <w:rPr>
                <w:rFonts w:cstheme="minorHAnsi"/>
                <w:szCs w:val="22"/>
              </w:rPr>
              <w:lastRenderedPageBreak/>
              <w:t>Employee</w:t>
            </w:r>
          </w:p>
        </w:tc>
        <w:tc>
          <w:tcPr>
            <w:tcW w:w="0" w:type="auto"/>
            <w:gridSpan w:val="2"/>
            <w:shd w:val="clear" w:color="auto" w:fill="auto"/>
          </w:tcPr>
          <w:p w14:paraId="70EB930E"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shd w:val="clear" w:color="auto" w:fill="auto"/>
          </w:tcPr>
          <w:p w14:paraId="18756491" w14:textId="77777777" w:rsidR="008222E3" w:rsidRPr="009A075A" w:rsidRDefault="008222E3" w:rsidP="009A075A">
            <w:pPr>
              <w:spacing w:line="276" w:lineRule="auto"/>
              <w:rPr>
                <w:rFonts w:cstheme="minorHAnsi"/>
                <w:szCs w:val="22"/>
              </w:rPr>
            </w:pPr>
            <w:r w:rsidRPr="009A075A">
              <w:rPr>
                <w:rFonts w:cstheme="minorHAnsi"/>
                <w:szCs w:val="22"/>
              </w:rPr>
              <w:t>1</w:t>
            </w:r>
          </w:p>
        </w:tc>
        <w:tc>
          <w:tcPr>
            <w:tcW w:w="0" w:type="auto"/>
            <w:shd w:val="clear" w:color="auto" w:fill="auto"/>
          </w:tcPr>
          <w:p w14:paraId="6A9FD87A" w14:textId="77777777" w:rsidR="008222E3" w:rsidRPr="009A075A" w:rsidRDefault="008222E3" w:rsidP="009A075A">
            <w:pPr>
              <w:spacing w:line="276" w:lineRule="auto"/>
              <w:rPr>
                <w:rFonts w:cstheme="minorHAnsi"/>
                <w:szCs w:val="22"/>
              </w:rPr>
            </w:pPr>
            <w:r w:rsidRPr="009A075A">
              <w:rPr>
                <w:rFonts w:cstheme="minorHAnsi"/>
                <w:szCs w:val="22"/>
              </w:rPr>
              <w:t>2</w:t>
            </w:r>
          </w:p>
        </w:tc>
        <w:tc>
          <w:tcPr>
            <w:tcW w:w="0" w:type="auto"/>
            <w:gridSpan w:val="2"/>
            <w:shd w:val="clear" w:color="auto" w:fill="auto"/>
          </w:tcPr>
          <w:p w14:paraId="1140BD4E" w14:textId="39C1EF8E" w:rsidR="008222E3" w:rsidRPr="009A075A" w:rsidRDefault="00EE7BB0" w:rsidP="009A075A">
            <w:pPr>
              <w:spacing w:line="276" w:lineRule="auto"/>
              <w:rPr>
                <w:rFonts w:cstheme="minorHAnsi"/>
                <w:bCs/>
                <w:szCs w:val="22"/>
              </w:rPr>
            </w:pPr>
            <w:r>
              <w:rPr>
                <w:rFonts w:cstheme="minorHAnsi"/>
                <w:bCs/>
                <w:szCs w:val="22"/>
              </w:rPr>
              <w:t>Employees</w:t>
            </w:r>
            <w:r w:rsidR="008222E3" w:rsidRPr="009A075A">
              <w:rPr>
                <w:rFonts w:cstheme="minorHAnsi"/>
                <w:bCs/>
                <w:szCs w:val="22"/>
              </w:rPr>
              <w:t xml:space="preserve"> are advised both on the intranet and application form – It is the </w:t>
            </w:r>
            <w:r w:rsidR="008222E3" w:rsidRPr="009A075A">
              <w:rPr>
                <w:rFonts w:cstheme="minorHAnsi"/>
                <w:b/>
                <w:szCs w:val="22"/>
              </w:rPr>
              <w:t>direct responsibility</w:t>
            </w:r>
            <w:r w:rsidR="008222E3" w:rsidRPr="009A075A">
              <w:rPr>
                <w:rFonts w:cstheme="minorHAnsi"/>
                <w:bCs/>
                <w:szCs w:val="22"/>
              </w:rPr>
              <w:t xml:space="preserve"> of </w:t>
            </w:r>
            <w:r>
              <w:rPr>
                <w:rFonts w:cstheme="minorHAnsi"/>
                <w:bCs/>
                <w:szCs w:val="22"/>
              </w:rPr>
              <w:t>the employee</w:t>
            </w:r>
            <w:r w:rsidR="008222E3" w:rsidRPr="009A075A">
              <w:rPr>
                <w:rFonts w:cstheme="minorHAnsi"/>
                <w:bCs/>
                <w:szCs w:val="22"/>
              </w:rPr>
              <w:t xml:space="preserve"> volunteering and their </w:t>
            </w:r>
            <w:r>
              <w:rPr>
                <w:rFonts w:cstheme="minorHAnsi"/>
                <w:bCs/>
                <w:szCs w:val="22"/>
              </w:rPr>
              <w:t>S</w:t>
            </w:r>
            <w:r w:rsidR="008222E3" w:rsidRPr="009A075A">
              <w:rPr>
                <w:rFonts w:cstheme="minorHAnsi"/>
                <w:bCs/>
                <w:szCs w:val="22"/>
              </w:rPr>
              <w:t xml:space="preserve">ervice </w:t>
            </w:r>
            <w:r>
              <w:rPr>
                <w:rFonts w:cstheme="minorHAnsi"/>
                <w:bCs/>
                <w:szCs w:val="22"/>
              </w:rPr>
              <w:t>M</w:t>
            </w:r>
            <w:r w:rsidR="008222E3" w:rsidRPr="009A075A">
              <w:rPr>
                <w:rFonts w:cstheme="minorHAnsi"/>
                <w:bCs/>
                <w:szCs w:val="22"/>
              </w:rPr>
              <w:t xml:space="preserve">anager to discuss any lone working considerations and arrangements prior to volunteering leave being approved. </w:t>
            </w:r>
            <w:r>
              <w:rPr>
                <w:rFonts w:cstheme="minorHAnsi"/>
                <w:bCs/>
                <w:szCs w:val="22"/>
              </w:rPr>
              <w:lastRenderedPageBreak/>
              <w:t>Employee</w:t>
            </w:r>
            <w:r w:rsidR="008222E3" w:rsidRPr="009A075A">
              <w:rPr>
                <w:rFonts w:cstheme="minorHAnsi"/>
                <w:bCs/>
                <w:szCs w:val="22"/>
              </w:rPr>
              <w:t xml:space="preserve"> to contact Council’s Health and Safety </w:t>
            </w:r>
            <w:r w:rsidR="00F3376C">
              <w:rPr>
                <w:rFonts w:cstheme="minorHAnsi"/>
                <w:bCs/>
                <w:szCs w:val="22"/>
              </w:rPr>
              <w:t>team</w:t>
            </w:r>
            <w:r w:rsidR="008222E3" w:rsidRPr="009A075A">
              <w:rPr>
                <w:rFonts w:cstheme="minorHAnsi"/>
                <w:bCs/>
                <w:szCs w:val="22"/>
              </w:rPr>
              <w:t xml:space="preserve"> for guidance if required.</w:t>
            </w:r>
          </w:p>
          <w:p w14:paraId="6BF4DAC9" w14:textId="05C8DCD9" w:rsidR="008222E3" w:rsidRPr="009A075A" w:rsidRDefault="008222E3" w:rsidP="009A075A">
            <w:pPr>
              <w:spacing w:line="276" w:lineRule="auto"/>
              <w:rPr>
                <w:rFonts w:cstheme="minorHAnsi"/>
                <w:bCs/>
                <w:szCs w:val="22"/>
              </w:rPr>
            </w:pPr>
            <w:r w:rsidRPr="009A075A">
              <w:rPr>
                <w:rFonts w:cstheme="minorHAnsi"/>
                <w:bCs/>
                <w:szCs w:val="22"/>
              </w:rPr>
              <w:t>It is a line management</w:t>
            </w:r>
            <w:r w:rsidR="00EE7BB0">
              <w:rPr>
                <w:rFonts w:cstheme="minorHAnsi"/>
                <w:bCs/>
                <w:szCs w:val="22"/>
              </w:rPr>
              <w:t xml:space="preserve"> </w:t>
            </w:r>
            <w:r w:rsidRPr="009A075A">
              <w:rPr>
                <w:rFonts w:cstheme="minorHAnsi"/>
                <w:bCs/>
                <w:szCs w:val="22"/>
              </w:rPr>
              <w:t>/ team responsibility to ensure agreed lone working arrangements remain robust and responsive.</w:t>
            </w:r>
          </w:p>
          <w:p w14:paraId="0A68F90D" w14:textId="77777777" w:rsidR="008222E3" w:rsidRPr="009A075A" w:rsidRDefault="008222E3" w:rsidP="009A075A">
            <w:pPr>
              <w:spacing w:line="276" w:lineRule="auto"/>
              <w:rPr>
                <w:rFonts w:cstheme="minorHAnsi"/>
                <w:szCs w:val="22"/>
              </w:rPr>
            </w:pPr>
            <w:r w:rsidRPr="009A075A">
              <w:rPr>
                <w:rFonts w:cstheme="minorHAnsi"/>
                <w:b/>
                <w:szCs w:val="22"/>
              </w:rPr>
              <w:t xml:space="preserve">Comment - </w:t>
            </w:r>
            <w:r w:rsidRPr="009A075A">
              <w:rPr>
                <w:rFonts w:cstheme="minorHAnsi"/>
                <w:szCs w:val="22"/>
              </w:rPr>
              <w:t>with volunteering activities</w:t>
            </w:r>
            <w:r w:rsidRPr="009A075A">
              <w:rPr>
                <w:rFonts w:cstheme="minorHAnsi"/>
                <w:b/>
                <w:szCs w:val="22"/>
              </w:rPr>
              <w:t xml:space="preserve"> </w:t>
            </w:r>
            <w:r w:rsidRPr="009A075A">
              <w:rPr>
                <w:rFonts w:cstheme="minorHAnsi"/>
                <w:szCs w:val="22"/>
              </w:rPr>
              <w:t>there should be no increased risk of physical, verbal aggression and/or robbery than would be normally faced every day.</w:t>
            </w:r>
          </w:p>
          <w:p w14:paraId="0D9378FD" w14:textId="327BD493" w:rsidR="008222E3" w:rsidRPr="009A075A" w:rsidRDefault="00EE7BB0" w:rsidP="009A075A">
            <w:pPr>
              <w:spacing w:line="276" w:lineRule="auto"/>
              <w:rPr>
                <w:rFonts w:cstheme="minorHAnsi"/>
                <w:szCs w:val="22"/>
              </w:rPr>
            </w:pPr>
            <w:r>
              <w:rPr>
                <w:rFonts w:cstheme="minorHAnsi"/>
                <w:szCs w:val="22"/>
              </w:rPr>
              <w:t>Employees</w:t>
            </w:r>
            <w:r w:rsidR="008222E3" w:rsidRPr="009A075A">
              <w:rPr>
                <w:rFonts w:cstheme="minorHAnsi"/>
                <w:szCs w:val="22"/>
              </w:rPr>
              <w:t xml:space="preserve"> are advised on the application form - it is the </w:t>
            </w:r>
            <w:r w:rsidR="008222E3" w:rsidRPr="009A075A">
              <w:rPr>
                <w:rFonts w:cstheme="minorHAnsi"/>
                <w:b/>
                <w:bCs/>
                <w:szCs w:val="22"/>
              </w:rPr>
              <w:t xml:space="preserve">direct responsibility </w:t>
            </w:r>
            <w:r w:rsidR="008222E3" w:rsidRPr="009A075A">
              <w:rPr>
                <w:rFonts w:cstheme="minorHAnsi"/>
                <w:szCs w:val="22"/>
              </w:rPr>
              <w:t xml:space="preserve">of </w:t>
            </w:r>
            <w:r>
              <w:rPr>
                <w:rFonts w:cstheme="minorHAnsi"/>
                <w:szCs w:val="22"/>
              </w:rPr>
              <w:t>the employee</w:t>
            </w:r>
            <w:r w:rsidR="008222E3" w:rsidRPr="009A075A">
              <w:rPr>
                <w:rFonts w:cstheme="minorHAnsi"/>
                <w:szCs w:val="22"/>
              </w:rPr>
              <w:t xml:space="preserve"> volunteering to inform their </w:t>
            </w:r>
            <w:r>
              <w:rPr>
                <w:rFonts w:cstheme="minorHAnsi"/>
                <w:szCs w:val="22"/>
              </w:rPr>
              <w:t>S</w:t>
            </w:r>
            <w:r w:rsidR="008222E3" w:rsidRPr="009A075A">
              <w:rPr>
                <w:rFonts w:cstheme="minorHAnsi"/>
                <w:szCs w:val="22"/>
              </w:rPr>
              <w:t xml:space="preserve">ervice </w:t>
            </w:r>
            <w:r>
              <w:rPr>
                <w:rFonts w:cstheme="minorHAnsi"/>
                <w:szCs w:val="22"/>
              </w:rPr>
              <w:t>M</w:t>
            </w:r>
            <w:r w:rsidR="008222E3" w:rsidRPr="009A075A">
              <w:rPr>
                <w:rFonts w:cstheme="minorHAnsi"/>
                <w:szCs w:val="22"/>
              </w:rPr>
              <w:t xml:space="preserve">anager or </w:t>
            </w:r>
            <w:r>
              <w:rPr>
                <w:rFonts w:cstheme="minorHAnsi"/>
                <w:szCs w:val="22"/>
              </w:rPr>
              <w:t>l</w:t>
            </w:r>
            <w:r w:rsidR="008222E3" w:rsidRPr="009A075A">
              <w:rPr>
                <w:rFonts w:cstheme="minorHAnsi"/>
                <w:szCs w:val="22"/>
              </w:rPr>
              <w:t xml:space="preserve">ine manager of where they are volunteering, provide a contact name and number, how long they are expected to be at that location and whether they will go home or return to the office.  </w:t>
            </w:r>
          </w:p>
          <w:p w14:paraId="3438BAC5" w14:textId="528CCFE0" w:rsidR="008222E3" w:rsidRPr="009A075A" w:rsidRDefault="00EE7BB0" w:rsidP="009A075A">
            <w:pPr>
              <w:spacing w:line="276" w:lineRule="auto"/>
              <w:rPr>
                <w:rFonts w:cstheme="minorHAnsi"/>
                <w:szCs w:val="22"/>
              </w:rPr>
            </w:pPr>
            <w:r>
              <w:rPr>
                <w:rFonts w:cstheme="minorHAnsi"/>
                <w:szCs w:val="22"/>
              </w:rPr>
              <w:t>Employees</w:t>
            </w:r>
            <w:r w:rsidR="008222E3" w:rsidRPr="009A075A">
              <w:rPr>
                <w:rFonts w:cstheme="minorHAnsi"/>
                <w:szCs w:val="22"/>
              </w:rPr>
              <w:t xml:space="preserve"> are advised both on the intranet and application form – if they have an accident</w:t>
            </w:r>
            <w:r>
              <w:rPr>
                <w:rFonts w:cstheme="minorHAnsi"/>
                <w:szCs w:val="22"/>
              </w:rPr>
              <w:t xml:space="preserve"> </w:t>
            </w:r>
            <w:r w:rsidR="008222E3" w:rsidRPr="009A075A">
              <w:rPr>
                <w:rFonts w:cstheme="minorHAnsi"/>
                <w:szCs w:val="22"/>
              </w:rPr>
              <w:t>/</w:t>
            </w:r>
            <w:r>
              <w:rPr>
                <w:rFonts w:cstheme="minorHAnsi"/>
                <w:szCs w:val="22"/>
              </w:rPr>
              <w:t xml:space="preserve"> </w:t>
            </w:r>
            <w:r w:rsidR="008222E3" w:rsidRPr="009A075A">
              <w:rPr>
                <w:rFonts w:cstheme="minorHAnsi"/>
                <w:szCs w:val="22"/>
              </w:rPr>
              <w:t>incident</w:t>
            </w:r>
            <w:r>
              <w:rPr>
                <w:rFonts w:cstheme="minorHAnsi"/>
                <w:szCs w:val="22"/>
              </w:rPr>
              <w:t xml:space="preserve"> </w:t>
            </w:r>
            <w:r w:rsidR="008222E3" w:rsidRPr="009A075A">
              <w:rPr>
                <w:rFonts w:cstheme="minorHAnsi"/>
                <w:szCs w:val="22"/>
              </w:rPr>
              <w:t>/ injury whilst on volunteering leave, they must report any incidents on the council’s incident reporting form.</w:t>
            </w:r>
          </w:p>
        </w:tc>
      </w:tr>
      <w:tr w:rsidR="008222E3" w:rsidRPr="009A075A" w14:paraId="77120F55" w14:textId="77777777" w:rsidTr="009A075A">
        <w:trPr>
          <w:trHeight w:val="70"/>
        </w:trPr>
        <w:tc>
          <w:tcPr>
            <w:tcW w:w="0" w:type="auto"/>
            <w:gridSpan w:val="8"/>
            <w:tcBorders>
              <w:left w:val="nil"/>
              <w:right w:val="nil"/>
            </w:tcBorders>
            <w:shd w:val="clear" w:color="auto" w:fill="auto"/>
          </w:tcPr>
          <w:p w14:paraId="6A771FF6" w14:textId="77777777" w:rsidR="008222E3" w:rsidRPr="009A075A" w:rsidRDefault="008222E3" w:rsidP="009A075A">
            <w:pPr>
              <w:spacing w:line="276" w:lineRule="auto"/>
              <w:rPr>
                <w:rFonts w:cstheme="minorHAnsi"/>
                <w:szCs w:val="22"/>
              </w:rPr>
            </w:pPr>
          </w:p>
        </w:tc>
      </w:tr>
      <w:tr w:rsidR="008222E3" w:rsidRPr="009A075A" w14:paraId="37FA2506" w14:textId="77777777" w:rsidTr="009A075A">
        <w:tc>
          <w:tcPr>
            <w:tcW w:w="0" w:type="auto"/>
            <w:gridSpan w:val="8"/>
            <w:tcBorders>
              <w:bottom w:val="single" w:sz="4" w:space="0" w:color="auto"/>
            </w:tcBorders>
            <w:shd w:val="clear" w:color="auto" w:fill="auto"/>
          </w:tcPr>
          <w:p w14:paraId="0AE33076" w14:textId="77777777" w:rsidR="008222E3" w:rsidRPr="009A075A" w:rsidRDefault="008222E3" w:rsidP="009A075A">
            <w:pPr>
              <w:spacing w:line="276" w:lineRule="auto"/>
              <w:rPr>
                <w:rFonts w:cstheme="minorHAnsi"/>
                <w:b/>
                <w:szCs w:val="22"/>
              </w:rPr>
            </w:pPr>
            <w:r w:rsidRPr="009A075A">
              <w:rPr>
                <w:rFonts w:cstheme="minorHAnsi"/>
                <w:b/>
                <w:szCs w:val="22"/>
              </w:rPr>
              <w:t xml:space="preserve">Conclusion (are the control measures adequate?) </w:t>
            </w:r>
          </w:p>
          <w:p w14:paraId="0CBFDFD2" w14:textId="36FC92AF" w:rsidR="008222E3" w:rsidRPr="009A075A" w:rsidRDefault="008222E3" w:rsidP="009A075A">
            <w:pPr>
              <w:pStyle w:val="BodyText3"/>
              <w:spacing w:line="276" w:lineRule="auto"/>
              <w:rPr>
                <w:rFonts w:cstheme="minorHAnsi"/>
                <w:bCs/>
                <w:sz w:val="22"/>
                <w:szCs w:val="22"/>
              </w:rPr>
            </w:pPr>
            <w:r w:rsidRPr="009A075A">
              <w:rPr>
                <w:rFonts w:cstheme="minorHAnsi"/>
                <w:bCs/>
                <w:sz w:val="22"/>
                <w:szCs w:val="22"/>
              </w:rPr>
              <w:t xml:space="preserve">With the control/line management supervision in place, the </w:t>
            </w:r>
            <w:r w:rsidR="00EE7BB0">
              <w:rPr>
                <w:rFonts w:cstheme="minorHAnsi"/>
                <w:bCs/>
                <w:sz w:val="22"/>
                <w:szCs w:val="22"/>
              </w:rPr>
              <w:t>employee</w:t>
            </w:r>
            <w:r w:rsidRPr="009A075A">
              <w:rPr>
                <w:rFonts w:cstheme="minorHAnsi"/>
                <w:bCs/>
                <w:sz w:val="22"/>
                <w:szCs w:val="22"/>
              </w:rPr>
              <w:t xml:space="preserve"> volunteering scheme is a low risk activity with most venues likely to be in a good, safe condition and any on site hazards and emergency procedures explained. There is likely to be plenty of people around should an incident occur, and the premises are unlikely to be in </w:t>
            </w:r>
            <w:r w:rsidR="00EE7BB0">
              <w:rPr>
                <w:rFonts w:cstheme="minorHAnsi"/>
                <w:bCs/>
                <w:sz w:val="22"/>
                <w:szCs w:val="22"/>
              </w:rPr>
              <w:t xml:space="preserve">an </w:t>
            </w:r>
            <w:r w:rsidRPr="009A075A">
              <w:rPr>
                <w:rFonts w:cstheme="minorHAnsi"/>
                <w:bCs/>
                <w:sz w:val="22"/>
                <w:szCs w:val="22"/>
              </w:rPr>
              <w:t xml:space="preserve">isolated area.  There should be no more risk to personal safety than would normally be expected in a daily routine.  This type of lone working activity is therefore classed as low risk with the caveat that it remains the responsibility </w:t>
            </w:r>
            <w:r w:rsidRPr="009A075A">
              <w:rPr>
                <w:rFonts w:cstheme="minorHAnsi"/>
                <w:bCs/>
                <w:sz w:val="22"/>
                <w:szCs w:val="22"/>
              </w:rPr>
              <w:lastRenderedPageBreak/>
              <w:t xml:space="preserve">of both the member of  and </w:t>
            </w:r>
            <w:r w:rsidR="00EE7BB0">
              <w:rPr>
                <w:rFonts w:cstheme="minorHAnsi"/>
                <w:bCs/>
                <w:sz w:val="22"/>
                <w:szCs w:val="22"/>
              </w:rPr>
              <w:t>S</w:t>
            </w:r>
            <w:r w:rsidRPr="009A075A">
              <w:rPr>
                <w:rFonts w:cstheme="minorHAnsi"/>
                <w:bCs/>
                <w:sz w:val="22"/>
                <w:szCs w:val="22"/>
              </w:rPr>
              <w:t xml:space="preserve">ervice </w:t>
            </w:r>
            <w:r w:rsidR="00EE7BB0">
              <w:rPr>
                <w:rFonts w:cstheme="minorHAnsi"/>
                <w:bCs/>
                <w:sz w:val="22"/>
                <w:szCs w:val="22"/>
              </w:rPr>
              <w:t>M</w:t>
            </w:r>
            <w:r w:rsidRPr="009A075A">
              <w:rPr>
                <w:rFonts w:cstheme="minorHAnsi"/>
                <w:bCs/>
                <w:sz w:val="22"/>
                <w:szCs w:val="22"/>
              </w:rPr>
              <w:t>anager to discuss the specific placement</w:t>
            </w:r>
            <w:r w:rsidR="00EE7BB0">
              <w:rPr>
                <w:rFonts w:cstheme="minorHAnsi"/>
                <w:bCs/>
                <w:sz w:val="22"/>
                <w:szCs w:val="22"/>
              </w:rPr>
              <w:t xml:space="preserve"> </w:t>
            </w:r>
            <w:r w:rsidRPr="009A075A">
              <w:rPr>
                <w:rFonts w:cstheme="minorHAnsi"/>
                <w:bCs/>
                <w:sz w:val="22"/>
                <w:szCs w:val="22"/>
              </w:rPr>
              <w:t xml:space="preserve">/ volunteering directly as part of volunteering leave approval process and if needed craft a specific risk assessment if the risks are higher than low risk. </w:t>
            </w:r>
          </w:p>
        </w:tc>
      </w:tr>
      <w:tr w:rsidR="008222E3" w:rsidRPr="009A075A" w14:paraId="364432FB" w14:textId="77777777" w:rsidTr="009A075A">
        <w:tc>
          <w:tcPr>
            <w:tcW w:w="0" w:type="auto"/>
            <w:gridSpan w:val="8"/>
            <w:tcBorders>
              <w:left w:val="nil"/>
              <w:bottom w:val="single" w:sz="4" w:space="0" w:color="auto"/>
              <w:right w:val="nil"/>
            </w:tcBorders>
            <w:shd w:val="clear" w:color="auto" w:fill="auto"/>
          </w:tcPr>
          <w:p w14:paraId="126B37B1" w14:textId="77777777" w:rsidR="008222E3" w:rsidRPr="009A075A" w:rsidRDefault="008222E3" w:rsidP="009A075A">
            <w:pPr>
              <w:pStyle w:val="BodyText3"/>
              <w:spacing w:line="276" w:lineRule="auto"/>
              <w:rPr>
                <w:rFonts w:cstheme="minorHAnsi"/>
                <w:sz w:val="22"/>
                <w:szCs w:val="22"/>
              </w:rPr>
            </w:pPr>
          </w:p>
        </w:tc>
      </w:tr>
      <w:tr w:rsidR="008222E3" w:rsidRPr="009A075A" w14:paraId="339B36B2" w14:textId="77777777" w:rsidTr="009A075A">
        <w:tc>
          <w:tcPr>
            <w:tcW w:w="0" w:type="auto"/>
            <w:gridSpan w:val="3"/>
            <w:tcBorders>
              <w:left w:val="single" w:sz="4" w:space="0" w:color="auto"/>
              <w:right w:val="single" w:sz="4" w:space="0" w:color="auto"/>
            </w:tcBorders>
            <w:shd w:val="clear" w:color="auto" w:fill="auto"/>
          </w:tcPr>
          <w:p w14:paraId="71648B11" w14:textId="77777777" w:rsidR="008222E3" w:rsidRPr="009A075A" w:rsidRDefault="008222E3" w:rsidP="009A075A">
            <w:pPr>
              <w:pStyle w:val="BodyText3"/>
              <w:spacing w:line="276" w:lineRule="auto"/>
              <w:rPr>
                <w:rFonts w:cstheme="minorHAnsi"/>
                <w:sz w:val="22"/>
                <w:szCs w:val="22"/>
              </w:rPr>
            </w:pPr>
            <w:r w:rsidRPr="009A075A">
              <w:rPr>
                <w:rFonts w:cstheme="minorHAnsi"/>
                <w:sz w:val="22"/>
                <w:szCs w:val="22"/>
              </w:rPr>
              <w:t>Further Action</w:t>
            </w:r>
          </w:p>
        </w:tc>
        <w:tc>
          <w:tcPr>
            <w:tcW w:w="0" w:type="auto"/>
            <w:gridSpan w:val="5"/>
            <w:tcBorders>
              <w:left w:val="single" w:sz="4" w:space="0" w:color="auto"/>
              <w:right w:val="single" w:sz="4" w:space="0" w:color="auto"/>
            </w:tcBorders>
            <w:shd w:val="clear" w:color="auto" w:fill="auto"/>
          </w:tcPr>
          <w:p w14:paraId="3937FABF" w14:textId="77777777" w:rsidR="008222E3" w:rsidRPr="009A075A" w:rsidRDefault="008222E3" w:rsidP="009A075A">
            <w:pPr>
              <w:pStyle w:val="BodyText3"/>
              <w:spacing w:line="276" w:lineRule="auto"/>
              <w:rPr>
                <w:rFonts w:cstheme="minorHAnsi"/>
                <w:sz w:val="22"/>
                <w:szCs w:val="22"/>
              </w:rPr>
            </w:pPr>
          </w:p>
        </w:tc>
      </w:tr>
      <w:tr w:rsidR="008222E3" w:rsidRPr="009A075A" w14:paraId="121D2A3D" w14:textId="77777777" w:rsidTr="009A075A">
        <w:tc>
          <w:tcPr>
            <w:tcW w:w="0" w:type="auto"/>
            <w:gridSpan w:val="6"/>
            <w:shd w:val="clear" w:color="auto" w:fill="auto"/>
          </w:tcPr>
          <w:p w14:paraId="3C35195F" w14:textId="30155C4A" w:rsidR="008222E3" w:rsidRPr="009A075A" w:rsidRDefault="008222E3" w:rsidP="009A075A">
            <w:pPr>
              <w:pStyle w:val="BodyText3"/>
              <w:spacing w:line="276" w:lineRule="auto"/>
              <w:rPr>
                <w:rFonts w:cstheme="minorHAnsi"/>
                <w:bCs/>
                <w:sz w:val="22"/>
                <w:szCs w:val="22"/>
              </w:rPr>
            </w:pPr>
            <w:r w:rsidRPr="009A075A">
              <w:rPr>
                <w:rFonts w:cstheme="minorHAnsi"/>
                <w:bCs/>
                <w:sz w:val="22"/>
                <w:szCs w:val="22"/>
              </w:rPr>
              <w:t xml:space="preserve">Ensure all </w:t>
            </w:r>
            <w:r w:rsidR="00EE7BB0">
              <w:rPr>
                <w:rFonts w:cstheme="minorHAnsi"/>
                <w:bCs/>
                <w:sz w:val="22"/>
                <w:szCs w:val="22"/>
              </w:rPr>
              <w:t>employees</w:t>
            </w:r>
            <w:r w:rsidRPr="009A075A">
              <w:rPr>
                <w:rFonts w:cstheme="minorHAnsi"/>
                <w:bCs/>
                <w:sz w:val="22"/>
                <w:szCs w:val="22"/>
              </w:rPr>
              <w:t xml:space="preserve"> are aware the procedures and their roles and responsibilities in approving volunteering leave.</w:t>
            </w:r>
          </w:p>
        </w:tc>
        <w:tc>
          <w:tcPr>
            <w:tcW w:w="0" w:type="auto"/>
            <w:shd w:val="clear" w:color="auto" w:fill="auto"/>
          </w:tcPr>
          <w:p w14:paraId="197A8BF2" w14:textId="7DCDFC94" w:rsidR="008222E3" w:rsidRPr="009A075A" w:rsidRDefault="008222E3" w:rsidP="009A075A">
            <w:pPr>
              <w:pStyle w:val="BodyText3"/>
              <w:spacing w:line="276" w:lineRule="auto"/>
              <w:rPr>
                <w:rFonts w:cstheme="minorHAnsi"/>
                <w:sz w:val="22"/>
                <w:szCs w:val="22"/>
              </w:rPr>
            </w:pPr>
            <w:r w:rsidRPr="009A075A">
              <w:rPr>
                <w:rFonts w:cstheme="minorHAnsi"/>
                <w:sz w:val="22"/>
                <w:szCs w:val="22"/>
              </w:rPr>
              <w:t>Deadlin</w:t>
            </w:r>
            <w:r w:rsidR="009A075A">
              <w:rPr>
                <w:rFonts w:cstheme="minorHAnsi"/>
                <w:sz w:val="22"/>
                <w:szCs w:val="22"/>
              </w:rPr>
              <w:t>e</w:t>
            </w:r>
          </w:p>
        </w:tc>
        <w:tc>
          <w:tcPr>
            <w:tcW w:w="0" w:type="auto"/>
            <w:shd w:val="clear" w:color="auto" w:fill="auto"/>
          </w:tcPr>
          <w:p w14:paraId="0D579557" w14:textId="77777777" w:rsidR="008222E3" w:rsidRPr="009A075A" w:rsidRDefault="008222E3" w:rsidP="009A075A">
            <w:pPr>
              <w:pStyle w:val="BodyText3"/>
              <w:spacing w:line="276" w:lineRule="auto"/>
              <w:rPr>
                <w:rFonts w:cstheme="minorHAnsi"/>
                <w:sz w:val="22"/>
                <w:szCs w:val="22"/>
              </w:rPr>
            </w:pPr>
            <w:r w:rsidRPr="009A075A">
              <w:rPr>
                <w:rFonts w:cstheme="minorHAnsi"/>
                <w:sz w:val="22"/>
                <w:szCs w:val="22"/>
              </w:rPr>
              <w:t>Responsibility</w:t>
            </w:r>
          </w:p>
          <w:p w14:paraId="7408D696" w14:textId="77777777" w:rsidR="008222E3" w:rsidRPr="009A075A" w:rsidRDefault="008222E3" w:rsidP="009A075A">
            <w:pPr>
              <w:pStyle w:val="BodyText3"/>
              <w:spacing w:line="276" w:lineRule="auto"/>
              <w:rPr>
                <w:rFonts w:cstheme="minorHAnsi"/>
                <w:b/>
                <w:bCs/>
                <w:sz w:val="22"/>
                <w:szCs w:val="22"/>
              </w:rPr>
            </w:pPr>
            <w:r w:rsidRPr="009A075A">
              <w:rPr>
                <w:rFonts w:cstheme="minorHAnsi"/>
                <w:b/>
                <w:bCs/>
                <w:sz w:val="22"/>
                <w:szCs w:val="22"/>
              </w:rPr>
              <w:t>Community Enablement Team</w:t>
            </w:r>
          </w:p>
        </w:tc>
      </w:tr>
    </w:tbl>
    <w:p w14:paraId="39245121" w14:textId="77777777" w:rsidR="009A075A" w:rsidRDefault="009A075A" w:rsidP="009A075A">
      <w:pPr>
        <w:spacing w:line="276" w:lineRule="auto"/>
        <w:rPr>
          <w:rFonts w:cstheme="minorHAnsi"/>
          <w:b/>
          <w:szCs w:val="22"/>
        </w:rPr>
      </w:pPr>
    </w:p>
    <w:p w14:paraId="7639B73B" w14:textId="1747D0DC" w:rsidR="008222E3" w:rsidRPr="009A075A" w:rsidRDefault="008222E3" w:rsidP="009A075A">
      <w:pPr>
        <w:spacing w:line="276" w:lineRule="auto"/>
        <w:rPr>
          <w:rFonts w:cstheme="minorHAnsi"/>
          <w:b/>
          <w:szCs w:val="22"/>
        </w:rPr>
      </w:pPr>
      <w:r w:rsidRPr="009A075A">
        <w:rPr>
          <w:rFonts w:cstheme="minorHAnsi"/>
          <w:b/>
          <w:szCs w:val="22"/>
        </w:rPr>
        <w:t xml:space="preserve">Risk Assessment Matrix </w:t>
      </w:r>
    </w:p>
    <w:p w14:paraId="292200B0" w14:textId="77777777" w:rsidR="008222E3" w:rsidRPr="009A075A" w:rsidRDefault="008222E3" w:rsidP="009A075A">
      <w:pPr>
        <w:spacing w:line="276" w:lineRule="auto"/>
        <w:rPr>
          <w:rFonts w:cstheme="minorHAnsi"/>
          <w:b/>
          <w:szCs w:val="22"/>
        </w:rPr>
      </w:pPr>
      <w:r w:rsidRPr="009A075A">
        <w:rPr>
          <w:rFonts w:cstheme="minorHAnsi"/>
          <w:b/>
          <w:szCs w:val="22"/>
        </w:rPr>
        <w:t>Likelihood x Severity = Risk Rating Number (RRN)</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95"/>
        <w:gridCol w:w="1297"/>
        <w:gridCol w:w="1959"/>
        <w:gridCol w:w="2063"/>
        <w:gridCol w:w="336"/>
        <w:gridCol w:w="2488"/>
        <w:gridCol w:w="2501"/>
      </w:tblGrid>
      <w:tr w:rsidR="008222E3" w:rsidRPr="009A075A" w14:paraId="123EBB4B" w14:textId="77777777" w:rsidTr="009A075A">
        <w:tc>
          <w:tcPr>
            <w:tcW w:w="5000" w:type="pct"/>
            <w:gridSpan w:val="8"/>
            <w:tcBorders>
              <w:top w:val="nil"/>
              <w:left w:val="nil"/>
              <w:right w:val="nil"/>
            </w:tcBorders>
            <w:shd w:val="clear" w:color="auto" w:fill="auto"/>
          </w:tcPr>
          <w:p w14:paraId="78208296" w14:textId="77777777" w:rsidR="008222E3" w:rsidRPr="009A075A" w:rsidRDefault="008222E3" w:rsidP="009A075A">
            <w:pPr>
              <w:pStyle w:val="PlainText"/>
              <w:spacing w:before="120" w:after="120" w:line="276" w:lineRule="auto"/>
              <w:jc w:val="both"/>
              <w:rPr>
                <w:rFonts w:asciiTheme="minorHAnsi" w:hAnsiTheme="minorHAnsi" w:cstheme="minorHAnsi"/>
                <w:b/>
                <w:sz w:val="22"/>
                <w:szCs w:val="22"/>
              </w:rPr>
            </w:pPr>
            <w:r w:rsidRPr="009A075A">
              <w:rPr>
                <w:rFonts w:asciiTheme="minorHAnsi" w:hAnsiTheme="minorHAnsi" w:cstheme="minorHAnsi"/>
                <w:b/>
                <w:sz w:val="22"/>
                <w:szCs w:val="22"/>
              </w:rPr>
              <w:t>The likelihood of harm occurring may be rated as follows:</w:t>
            </w:r>
          </w:p>
        </w:tc>
      </w:tr>
      <w:tr w:rsidR="008222E3" w:rsidRPr="009A075A" w14:paraId="2A0FCAB2" w14:textId="77777777" w:rsidTr="009A075A">
        <w:tc>
          <w:tcPr>
            <w:tcW w:w="225" w:type="pct"/>
            <w:shd w:val="clear" w:color="auto" w:fill="auto"/>
          </w:tcPr>
          <w:p w14:paraId="0BA3D709"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1</w:t>
            </w:r>
          </w:p>
        </w:tc>
        <w:tc>
          <w:tcPr>
            <w:tcW w:w="689" w:type="pct"/>
            <w:shd w:val="clear" w:color="auto" w:fill="auto"/>
          </w:tcPr>
          <w:p w14:paraId="277D1CE2"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Low</w:t>
            </w:r>
          </w:p>
        </w:tc>
        <w:tc>
          <w:tcPr>
            <w:tcW w:w="4086" w:type="pct"/>
            <w:gridSpan w:val="6"/>
            <w:shd w:val="clear" w:color="auto" w:fill="auto"/>
          </w:tcPr>
          <w:p w14:paraId="05C9CED1"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Where harm will seldom or is unlikely to occur.</w:t>
            </w:r>
          </w:p>
        </w:tc>
      </w:tr>
      <w:tr w:rsidR="008222E3" w:rsidRPr="009A075A" w14:paraId="5AD14380" w14:textId="77777777" w:rsidTr="009A075A">
        <w:tc>
          <w:tcPr>
            <w:tcW w:w="225" w:type="pct"/>
            <w:shd w:val="clear" w:color="auto" w:fill="auto"/>
          </w:tcPr>
          <w:p w14:paraId="3ADFCCEE"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2</w:t>
            </w:r>
          </w:p>
        </w:tc>
        <w:tc>
          <w:tcPr>
            <w:tcW w:w="689" w:type="pct"/>
            <w:shd w:val="clear" w:color="auto" w:fill="auto"/>
          </w:tcPr>
          <w:p w14:paraId="36C59E21"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 xml:space="preserve">Medium </w:t>
            </w:r>
          </w:p>
        </w:tc>
        <w:tc>
          <w:tcPr>
            <w:tcW w:w="4086" w:type="pct"/>
            <w:gridSpan w:val="6"/>
            <w:shd w:val="clear" w:color="auto" w:fill="auto"/>
          </w:tcPr>
          <w:p w14:paraId="56501F65"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Where harm will often occur.</w:t>
            </w:r>
          </w:p>
        </w:tc>
      </w:tr>
      <w:tr w:rsidR="008222E3" w:rsidRPr="009A075A" w14:paraId="4A057B4A" w14:textId="77777777" w:rsidTr="009A075A">
        <w:tc>
          <w:tcPr>
            <w:tcW w:w="225" w:type="pct"/>
            <w:tcBorders>
              <w:bottom w:val="single" w:sz="4" w:space="0" w:color="auto"/>
            </w:tcBorders>
            <w:shd w:val="clear" w:color="auto" w:fill="auto"/>
          </w:tcPr>
          <w:p w14:paraId="29176F3A"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3</w:t>
            </w:r>
          </w:p>
        </w:tc>
        <w:tc>
          <w:tcPr>
            <w:tcW w:w="689" w:type="pct"/>
            <w:tcBorders>
              <w:bottom w:val="single" w:sz="4" w:space="0" w:color="auto"/>
            </w:tcBorders>
            <w:shd w:val="clear" w:color="auto" w:fill="auto"/>
          </w:tcPr>
          <w:p w14:paraId="0312C2DD"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High</w:t>
            </w:r>
          </w:p>
        </w:tc>
        <w:tc>
          <w:tcPr>
            <w:tcW w:w="4086" w:type="pct"/>
            <w:gridSpan w:val="6"/>
            <w:tcBorders>
              <w:bottom w:val="single" w:sz="4" w:space="0" w:color="auto"/>
            </w:tcBorders>
            <w:shd w:val="clear" w:color="auto" w:fill="auto"/>
          </w:tcPr>
          <w:p w14:paraId="01CA5402"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Where it is certain or near certain that harm will occur.</w:t>
            </w:r>
          </w:p>
        </w:tc>
      </w:tr>
      <w:tr w:rsidR="008222E3" w:rsidRPr="009A075A" w14:paraId="633C18CD" w14:textId="77777777" w:rsidTr="009A075A">
        <w:tc>
          <w:tcPr>
            <w:tcW w:w="5000" w:type="pct"/>
            <w:gridSpan w:val="8"/>
            <w:tcBorders>
              <w:left w:val="nil"/>
              <w:bottom w:val="nil"/>
              <w:right w:val="nil"/>
            </w:tcBorders>
            <w:shd w:val="clear" w:color="auto" w:fill="auto"/>
          </w:tcPr>
          <w:p w14:paraId="3796718E" w14:textId="77777777" w:rsidR="009A075A" w:rsidRPr="009A075A" w:rsidRDefault="009A075A" w:rsidP="009A075A">
            <w:pPr>
              <w:pStyle w:val="PlainText"/>
              <w:spacing w:line="276" w:lineRule="auto"/>
              <w:jc w:val="both"/>
              <w:rPr>
                <w:rFonts w:asciiTheme="minorHAnsi" w:hAnsiTheme="minorHAnsi" w:cstheme="minorHAnsi"/>
                <w:b/>
                <w:sz w:val="22"/>
                <w:szCs w:val="22"/>
                <w:u w:val="single"/>
              </w:rPr>
            </w:pPr>
          </w:p>
          <w:p w14:paraId="2D803454" w14:textId="33AE0F8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b/>
                <w:sz w:val="22"/>
                <w:szCs w:val="22"/>
                <w:u w:val="single"/>
              </w:rPr>
              <w:t xml:space="preserve">Hazard </w:t>
            </w:r>
            <w:r w:rsidRPr="009A075A">
              <w:rPr>
                <w:rFonts w:asciiTheme="minorHAnsi" w:hAnsiTheme="minorHAnsi" w:cstheme="minorHAnsi"/>
                <w:sz w:val="22"/>
                <w:szCs w:val="22"/>
              </w:rPr>
              <w:t xml:space="preserve">the potential to cause </w:t>
            </w:r>
            <w:r w:rsidRPr="009A075A">
              <w:rPr>
                <w:rFonts w:asciiTheme="minorHAnsi" w:hAnsiTheme="minorHAnsi" w:cstheme="minorHAnsi"/>
                <w:b/>
                <w:sz w:val="22"/>
                <w:szCs w:val="22"/>
              </w:rPr>
              <w:t>harm,</w:t>
            </w:r>
            <w:r w:rsidRPr="009A075A">
              <w:rPr>
                <w:rFonts w:asciiTheme="minorHAnsi" w:hAnsiTheme="minorHAnsi" w:cstheme="minorHAnsi"/>
                <w:sz w:val="22"/>
                <w:szCs w:val="22"/>
              </w:rPr>
              <w:t xml:space="preserve"> including ill-health; damage to property, products, services, increased liabilities.</w:t>
            </w:r>
          </w:p>
          <w:p w14:paraId="2A6441C6" w14:textId="77777777" w:rsidR="008222E3" w:rsidRPr="009A075A" w:rsidRDefault="008222E3" w:rsidP="009A075A">
            <w:pPr>
              <w:pStyle w:val="PlainText"/>
              <w:spacing w:line="276" w:lineRule="auto"/>
              <w:jc w:val="both"/>
              <w:rPr>
                <w:rFonts w:asciiTheme="minorHAnsi" w:hAnsiTheme="minorHAnsi" w:cstheme="minorHAnsi"/>
                <w:sz w:val="22"/>
                <w:szCs w:val="22"/>
              </w:rPr>
            </w:pPr>
          </w:p>
        </w:tc>
      </w:tr>
      <w:tr w:rsidR="008222E3" w:rsidRPr="009A075A" w14:paraId="251D4718" w14:textId="77777777" w:rsidTr="009A075A">
        <w:tc>
          <w:tcPr>
            <w:tcW w:w="5000" w:type="pct"/>
            <w:gridSpan w:val="8"/>
            <w:tcBorders>
              <w:top w:val="nil"/>
              <w:left w:val="nil"/>
              <w:right w:val="nil"/>
            </w:tcBorders>
            <w:shd w:val="clear" w:color="auto" w:fill="auto"/>
          </w:tcPr>
          <w:p w14:paraId="13906271" w14:textId="77777777" w:rsidR="008222E3" w:rsidRPr="009A075A" w:rsidRDefault="008222E3" w:rsidP="009A075A">
            <w:pPr>
              <w:pStyle w:val="PlainText"/>
              <w:spacing w:line="276" w:lineRule="auto"/>
              <w:jc w:val="both"/>
              <w:rPr>
                <w:rFonts w:asciiTheme="minorHAnsi" w:hAnsiTheme="minorHAnsi" w:cstheme="minorHAnsi"/>
                <w:b/>
                <w:sz w:val="22"/>
                <w:szCs w:val="22"/>
              </w:rPr>
            </w:pPr>
            <w:r w:rsidRPr="009A075A">
              <w:rPr>
                <w:rFonts w:asciiTheme="minorHAnsi" w:hAnsiTheme="minorHAnsi" w:cstheme="minorHAnsi"/>
                <w:sz w:val="22"/>
                <w:szCs w:val="22"/>
              </w:rPr>
              <w:t xml:space="preserve">For guidance the severity of the hazard may be rated: </w:t>
            </w:r>
          </w:p>
        </w:tc>
      </w:tr>
      <w:tr w:rsidR="008222E3" w:rsidRPr="009A075A" w14:paraId="5981CFB9" w14:textId="77777777" w:rsidTr="009A075A">
        <w:tc>
          <w:tcPr>
            <w:tcW w:w="225" w:type="pct"/>
            <w:shd w:val="clear" w:color="auto" w:fill="auto"/>
          </w:tcPr>
          <w:p w14:paraId="6F3D267A"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1</w:t>
            </w:r>
          </w:p>
        </w:tc>
        <w:tc>
          <w:tcPr>
            <w:tcW w:w="689" w:type="pct"/>
            <w:shd w:val="clear" w:color="auto" w:fill="auto"/>
          </w:tcPr>
          <w:p w14:paraId="17FA1075"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Minor</w:t>
            </w:r>
          </w:p>
        </w:tc>
        <w:tc>
          <w:tcPr>
            <w:tcW w:w="2042" w:type="pct"/>
            <w:gridSpan w:val="3"/>
            <w:shd w:val="clear" w:color="auto" w:fill="auto"/>
          </w:tcPr>
          <w:p w14:paraId="6F560EF9"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All other injuries or illnesses. Minor injury or ill-health no incapacity.</w:t>
            </w:r>
          </w:p>
        </w:tc>
        <w:tc>
          <w:tcPr>
            <w:tcW w:w="2044" w:type="pct"/>
            <w:gridSpan w:val="3"/>
            <w:shd w:val="clear" w:color="auto" w:fill="auto"/>
          </w:tcPr>
          <w:p w14:paraId="538968AE"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Minor property damage – no interruption of service.</w:t>
            </w:r>
          </w:p>
        </w:tc>
      </w:tr>
      <w:tr w:rsidR="008222E3" w:rsidRPr="009A075A" w14:paraId="057128BD" w14:textId="77777777" w:rsidTr="009A075A">
        <w:tc>
          <w:tcPr>
            <w:tcW w:w="225" w:type="pct"/>
            <w:shd w:val="clear" w:color="auto" w:fill="auto"/>
          </w:tcPr>
          <w:p w14:paraId="640AD75A"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2</w:t>
            </w:r>
          </w:p>
        </w:tc>
        <w:tc>
          <w:tcPr>
            <w:tcW w:w="689" w:type="pct"/>
            <w:shd w:val="clear" w:color="auto" w:fill="auto"/>
          </w:tcPr>
          <w:p w14:paraId="0EF48E29"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Serious</w:t>
            </w:r>
          </w:p>
        </w:tc>
        <w:tc>
          <w:tcPr>
            <w:tcW w:w="2042" w:type="pct"/>
            <w:gridSpan w:val="3"/>
            <w:shd w:val="clear" w:color="auto" w:fill="auto"/>
          </w:tcPr>
          <w:p w14:paraId="56FE750A"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Significant injury or ill-health causing short-term disability.  Medical intervention necessary.</w:t>
            </w:r>
          </w:p>
        </w:tc>
        <w:tc>
          <w:tcPr>
            <w:tcW w:w="2044" w:type="pct"/>
            <w:gridSpan w:val="3"/>
            <w:shd w:val="clear" w:color="auto" w:fill="auto"/>
          </w:tcPr>
          <w:p w14:paraId="7ADCD8AC"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 xml:space="preserve">Moderate property damage – minimal interruption of service. </w:t>
            </w:r>
          </w:p>
        </w:tc>
      </w:tr>
      <w:tr w:rsidR="008222E3" w:rsidRPr="009A075A" w14:paraId="0D135919" w14:textId="77777777" w:rsidTr="009A075A">
        <w:tc>
          <w:tcPr>
            <w:tcW w:w="225" w:type="pct"/>
            <w:shd w:val="clear" w:color="auto" w:fill="auto"/>
          </w:tcPr>
          <w:p w14:paraId="61347DA6"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3</w:t>
            </w:r>
          </w:p>
        </w:tc>
        <w:tc>
          <w:tcPr>
            <w:tcW w:w="689" w:type="pct"/>
            <w:shd w:val="clear" w:color="auto" w:fill="auto"/>
          </w:tcPr>
          <w:p w14:paraId="35C542D7"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Major</w:t>
            </w:r>
          </w:p>
        </w:tc>
        <w:tc>
          <w:tcPr>
            <w:tcW w:w="2042" w:type="pct"/>
            <w:gridSpan w:val="3"/>
            <w:shd w:val="clear" w:color="auto" w:fill="auto"/>
          </w:tcPr>
          <w:p w14:paraId="6BA1FD68"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Death or major injury (as defined by RIDDOR) or illness causing long-term disability.</w:t>
            </w:r>
          </w:p>
        </w:tc>
        <w:tc>
          <w:tcPr>
            <w:tcW w:w="2044" w:type="pct"/>
            <w:gridSpan w:val="3"/>
            <w:shd w:val="clear" w:color="auto" w:fill="auto"/>
          </w:tcPr>
          <w:p w14:paraId="40836DAD" w14:textId="77777777" w:rsidR="008222E3" w:rsidRPr="009A075A" w:rsidRDefault="008222E3" w:rsidP="009A075A">
            <w:pPr>
              <w:pStyle w:val="PlainText"/>
              <w:spacing w:line="276" w:lineRule="auto"/>
              <w:jc w:val="both"/>
              <w:rPr>
                <w:rFonts w:asciiTheme="minorHAnsi" w:hAnsiTheme="minorHAnsi" w:cstheme="minorHAnsi"/>
                <w:sz w:val="22"/>
                <w:szCs w:val="22"/>
              </w:rPr>
            </w:pPr>
            <w:r w:rsidRPr="009A075A">
              <w:rPr>
                <w:rFonts w:asciiTheme="minorHAnsi" w:hAnsiTheme="minorHAnsi" w:cstheme="minorHAnsi"/>
                <w:sz w:val="22"/>
                <w:szCs w:val="22"/>
              </w:rPr>
              <w:t>Major property damage – loss of the building or department.</w:t>
            </w:r>
          </w:p>
        </w:tc>
      </w:tr>
      <w:tr w:rsidR="008222E3" w:rsidRPr="009A075A" w14:paraId="4E6643C7" w14:textId="77777777" w:rsidTr="009A075A">
        <w:trPr>
          <w:trHeight w:val="136"/>
        </w:trPr>
        <w:tc>
          <w:tcPr>
            <w:tcW w:w="4996" w:type="pct"/>
            <w:gridSpan w:val="8"/>
            <w:shd w:val="clear" w:color="auto" w:fill="auto"/>
          </w:tcPr>
          <w:p w14:paraId="343773E7" w14:textId="77777777" w:rsidR="008222E3" w:rsidRPr="009A075A" w:rsidRDefault="008222E3" w:rsidP="009A075A">
            <w:pPr>
              <w:spacing w:line="276" w:lineRule="auto"/>
              <w:rPr>
                <w:rFonts w:cstheme="minorHAnsi"/>
                <w:b/>
                <w:szCs w:val="22"/>
              </w:rPr>
            </w:pPr>
            <w:r w:rsidRPr="009A075A">
              <w:rPr>
                <w:rFonts w:cstheme="minorHAnsi"/>
                <w:b/>
                <w:szCs w:val="22"/>
              </w:rPr>
              <w:lastRenderedPageBreak/>
              <w:t>Risk assessment matrix</w:t>
            </w:r>
          </w:p>
        </w:tc>
      </w:tr>
      <w:tr w:rsidR="008222E3" w:rsidRPr="009A075A" w14:paraId="6E1302F9" w14:textId="77777777" w:rsidTr="009A075A">
        <w:trPr>
          <w:trHeight w:val="136"/>
        </w:trPr>
        <w:tc>
          <w:tcPr>
            <w:tcW w:w="2164" w:type="pct"/>
            <w:gridSpan w:val="4"/>
            <w:vMerge w:val="restart"/>
            <w:shd w:val="clear" w:color="auto" w:fill="auto"/>
          </w:tcPr>
          <w:p w14:paraId="4443017C" w14:textId="77777777" w:rsidR="008222E3" w:rsidRPr="009A075A" w:rsidRDefault="008222E3" w:rsidP="009A075A">
            <w:pPr>
              <w:spacing w:line="276" w:lineRule="auto"/>
              <w:rPr>
                <w:rFonts w:cstheme="minorHAnsi"/>
                <w:szCs w:val="22"/>
              </w:rPr>
            </w:pPr>
            <w:r w:rsidRPr="009A075A">
              <w:rPr>
                <w:rFonts w:cstheme="minorHAnsi"/>
                <w:b/>
                <w:szCs w:val="22"/>
              </w:rPr>
              <w:t>Likelihood</w:t>
            </w:r>
            <w:r w:rsidRPr="009A075A">
              <w:rPr>
                <w:rFonts w:cstheme="minorHAnsi"/>
                <w:szCs w:val="22"/>
              </w:rPr>
              <w:t xml:space="preserve"> of the potential harm from the hazard being realised </w:t>
            </w:r>
          </w:p>
        </w:tc>
        <w:tc>
          <w:tcPr>
            <w:tcW w:w="2833" w:type="pct"/>
            <w:gridSpan w:val="4"/>
            <w:shd w:val="clear" w:color="auto" w:fill="auto"/>
          </w:tcPr>
          <w:p w14:paraId="599CC3DE" w14:textId="77777777" w:rsidR="008222E3" w:rsidRPr="009A075A" w:rsidRDefault="008222E3" w:rsidP="009A075A">
            <w:pPr>
              <w:spacing w:line="276" w:lineRule="auto"/>
              <w:rPr>
                <w:rFonts w:cstheme="minorHAnsi"/>
                <w:b/>
                <w:szCs w:val="22"/>
              </w:rPr>
            </w:pPr>
            <w:r w:rsidRPr="009A075A">
              <w:rPr>
                <w:rFonts w:cstheme="minorHAnsi"/>
                <w:b/>
                <w:szCs w:val="22"/>
              </w:rPr>
              <w:t xml:space="preserve">Impact </w:t>
            </w:r>
            <w:r w:rsidRPr="009A075A">
              <w:rPr>
                <w:rFonts w:cstheme="minorHAnsi"/>
                <w:szCs w:val="22"/>
              </w:rPr>
              <w:t>if hazard realised</w:t>
            </w:r>
          </w:p>
        </w:tc>
      </w:tr>
      <w:tr w:rsidR="008222E3" w:rsidRPr="009A075A" w14:paraId="3A08B3F5" w14:textId="77777777" w:rsidTr="009A075A">
        <w:trPr>
          <w:trHeight w:val="136"/>
        </w:trPr>
        <w:tc>
          <w:tcPr>
            <w:tcW w:w="2164" w:type="pct"/>
            <w:gridSpan w:val="4"/>
            <w:vMerge/>
            <w:shd w:val="clear" w:color="auto" w:fill="auto"/>
          </w:tcPr>
          <w:p w14:paraId="6A65F6CD" w14:textId="77777777" w:rsidR="008222E3" w:rsidRPr="009A075A" w:rsidRDefault="008222E3" w:rsidP="009A075A">
            <w:pPr>
              <w:spacing w:line="276" w:lineRule="auto"/>
              <w:rPr>
                <w:rFonts w:cstheme="minorHAnsi"/>
                <w:b/>
                <w:szCs w:val="22"/>
              </w:rPr>
            </w:pPr>
          </w:p>
        </w:tc>
        <w:tc>
          <w:tcPr>
            <w:tcW w:w="921" w:type="pct"/>
            <w:gridSpan w:val="2"/>
            <w:tcBorders>
              <w:bottom w:val="single" w:sz="4" w:space="0" w:color="auto"/>
            </w:tcBorders>
            <w:shd w:val="clear" w:color="auto" w:fill="auto"/>
          </w:tcPr>
          <w:p w14:paraId="64BA097C" w14:textId="77777777" w:rsidR="008222E3" w:rsidRPr="009A075A" w:rsidRDefault="008222E3" w:rsidP="009A075A">
            <w:pPr>
              <w:spacing w:line="276" w:lineRule="auto"/>
              <w:jc w:val="center"/>
              <w:rPr>
                <w:rFonts w:cstheme="minorHAnsi"/>
                <w:b/>
                <w:szCs w:val="22"/>
              </w:rPr>
            </w:pPr>
            <w:r w:rsidRPr="009A075A">
              <w:rPr>
                <w:rFonts w:cstheme="minorHAnsi"/>
                <w:b/>
                <w:szCs w:val="22"/>
              </w:rPr>
              <w:t>Minor</w:t>
            </w:r>
          </w:p>
          <w:p w14:paraId="500AD348" w14:textId="77777777" w:rsidR="008222E3" w:rsidRPr="009A075A" w:rsidRDefault="008222E3" w:rsidP="009A075A">
            <w:pPr>
              <w:spacing w:line="276" w:lineRule="auto"/>
              <w:jc w:val="center"/>
              <w:rPr>
                <w:rFonts w:cstheme="minorHAnsi"/>
                <w:b/>
                <w:szCs w:val="22"/>
              </w:rPr>
            </w:pPr>
            <w:r w:rsidRPr="009A075A">
              <w:rPr>
                <w:rFonts w:cstheme="minorHAnsi"/>
                <w:b/>
                <w:szCs w:val="22"/>
              </w:rPr>
              <w:t>1</w:t>
            </w:r>
          </w:p>
        </w:tc>
        <w:tc>
          <w:tcPr>
            <w:tcW w:w="955" w:type="pct"/>
            <w:tcBorders>
              <w:bottom w:val="single" w:sz="4" w:space="0" w:color="auto"/>
            </w:tcBorders>
            <w:shd w:val="clear" w:color="auto" w:fill="auto"/>
          </w:tcPr>
          <w:p w14:paraId="4A5846F3" w14:textId="77777777" w:rsidR="008222E3" w:rsidRPr="009A075A" w:rsidRDefault="008222E3" w:rsidP="009A075A">
            <w:pPr>
              <w:spacing w:line="276" w:lineRule="auto"/>
              <w:jc w:val="center"/>
              <w:rPr>
                <w:rFonts w:cstheme="minorHAnsi"/>
                <w:b/>
                <w:szCs w:val="22"/>
              </w:rPr>
            </w:pPr>
            <w:r w:rsidRPr="009A075A">
              <w:rPr>
                <w:rFonts w:cstheme="minorHAnsi"/>
                <w:b/>
                <w:szCs w:val="22"/>
              </w:rPr>
              <w:t>Serious</w:t>
            </w:r>
          </w:p>
          <w:p w14:paraId="37A6B14B" w14:textId="77777777" w:rsidR="008222E3" w:rsidRPr="009A075A" w:rsidRDefault="008222E3" w:rsidP="009A075A">
            <w:pPr>
              <w:spacing w:line="276" w:lineRule="auto"/>
              <w:jc w:val="center"/>
              <w:rPr>
                <w:rFonts w:cstheme="minorHAnsi"/>
                <w:b/>
                <w:szCs w:val="22"/>
              </w:rPr>
            </w:pPr>
            <w:r w:rsidRPr="009A075A">
              <w:rPr>
                <w:rFonts w:cstheme="minorHAnsi"/>
                <w:b/>
                <w:szCs w:val="22"/>
              </w:rPr>
              <w:t>2</w:t>
            </w:r>
          </w:p>
        </w:tc>
        <w:tc>
          <w:tcPr>
            <w:tcW w:w="956" w:type="pct"/>
            <w:tcBorders>
              <w:bottom w:val="single" w:sz="4" w:space="0" w:color="auto"/>
            </w:tcBorders>
            <w:shd w:val="clear" w:color="auto" w:fill="auto"/>
          </w:tcPr>
          <w:p w14:paraId="10EC5BFF" w14:textId="77777777" w:rsidR="008222E3" w:rsidRPr="009A075A" w:rsidRDefault="008222E3" w:rsidP="009A075A">
            <w:pPr>
              <w:spacing w:line="276" w:lineRule="auto"/>
              <w:jc w:val="center"/>
              <w:rPr>
                <w:rFonts w:cstheme="minorHAnsi"/>
                <w:b/>
                <w:szCs w:val="22"/>
              </w:rPr>
            </w:pPr>
            <w:r w:rsidRPr="009A075A">
              <w:rPr>
                <w:rFonts w:cstheme="minorHAnsi"/>
                <w:b/>
                <w:szCs w:val="22"/>
              </w:rPr>
              <w:t>Major</w:t>
            </w:r>
          </w:p>
          <w:p w14:paraId="5691FFA1" w14:textId="77777777" w:rsidR="008222E3" w:rsidRPr="009A075A" w:rsidRDefault="008222E3" w:rsidP="009A075A">
            <w:pPr>
              <w:spacing w:line="276" w:lineRule="auto"/>
              <w:jc w:val="center"/>
              <w:rPr>
                <w:rFonts w:cstheme="minorHAnsi"/>
                <w:b/>
                <w:szCs w:val="22"/>
              </w:rPr>
            </w:pPr>
            <w:r w:rsidRPr="009A075A">
              <w:rPr>
                <w:rFonts w:cstheme="minorHAnsi"/>
                <w:b/>
                <w:szCs w:val="22"/>
              </w:rPr>
              <w:t>3</w:t>
            </w:r>
          </w:p>
        </w:tc>
      </w:tr>
      <w:tr w:rsidR="008222E3" w:rsidRPr="009A075A" w14:paraId="38E9A460" w14:textId="77777777" w:rsidTr="009A075A">
        <w:tc>
          <w:tcPr>
            <w:tcW w:w="1412" w:type="pct"/>
            <w:gridSpan w:val="3"/>
            <w:tcBorders>
              <w:right w:val="nil"/>
            </w:tcBorders>
            <w:shd w:val="clear" w:color="auto" w:fill="auto"/>
          </w:tcPr>
          <w:p w14:paraId="7AEC8A21" w14:textId="77777777" w:rsidR="008222E3" w:rsidRPr="009A075A" w:rsidRDefault="008222E3" w:rsidP="009A075A">
            <w:pPr>
              <w:spacing w:line="276" w:lineRule="auto"/>
              <w:rPr>
                <w:rFonts w:cstheme="minorHAnsi"/>
                <w:b/>
                <w:szCs w:val="22"/>
              </w:rPr>
            </w:pPr>
            <w:r w:rsidRPr="009A075A">
              <w:rPr>
                <w:rFonts w:cstheme="minorHAnsi"/>
                <w:b/>
                <w:szCs w:val="22"/>
              </w:rPr>
              <w:t>Low</w:t>
            </w:r>
          </w:p>
        </w:tc>
        <w:tc>
          <w:tcPr>
            <w:tcW w:w="751" w:type="pct"/>
            <w:tcBorders>
              <w:left w:val="nil"/>
            </w:tcBorders>
            <w:shd w:val="clear" w:color="auto" w:fill="auto"/>
          </w:tcPr>
          <w:p w14:paraId="5F7C02CE" w14:textId="77777777" w:rsidR="008222E3" w:rsidRPr="009A075A" w:rsidRDefault="008222E3" w:rsidP="009A075A">
            <w:pPr>
              <w:spacing w:line="276" w:lineRule="auto"/>
              <w:jc w:val="center"/>
              <w:rPr>
                <w:rFonts w:cstheme="minorHAnsi"/>
                <w:b/>
                <w:szCs w:val="22"/>
              </w:rPr>
            </w:pPr>
            <w:r w:rsidRPr="009A075A">
              <w:rPr>
                <w:rFonts w:cstheme="minorHAnsi"/>
                <w:b/>
                <w:szCs w:val="22"/>
              </w:rPr>
              <w:t>1</w:t>
            </w:r>
          </w:p>
        </w:tc>
        <w:tc>
          <w:tcPr>
            <w:tcW w:w="921" w:type="pct"/>
            <w:gridSpan w:val="2"/>
            <w:tcBorders>
              <w:bottom w:val="single" w:sz="4" w:space="0" w:color="auto"/>
            </w:tcBorders>
            <w:shd w:val="clear" w:color="auto" w:fill="339966"/>
          </w:tcPr>
          <w:p w14:paraId="33848B8D" w14:textId="77777777" w:rsidR="008222E3" w:rsidRPr="009A075A" w:rsidRDefault="008222E3" w:rsidP="009A075A">
            <w:pPr>
              <w:spacing w:line="276" w:lineRule="auto"/>
              <w:jc w:val="center"/>
              <w:rPr>
                <w:rFonts w:cstheme="minorHAnsi"/>
                <w:b/>
                <w:szCs w:val="22"/>
              </w:rPr>
            </w:pPr>
            <w:r w:rsidRPr="009A075A">
              <w:rPr>
                <w:rFonts w:cstheme="minorHAnsi"/>
                <w:b/>
                <w:szCs w:val="22"/>
              </w:rPr>
              <w:t>1</w:t>
            </w:r>
          </w:p>
        </w:tc>
        <w:tc>
          <w:tcPr>
            <w:tcW w:w="955" w:type="pct"/>
            <w:tcBorders>
              <w:bottom w:val="single" w:sz="4" w:space="0" w:color="auto"/>
            </w:tcBorders>
            <w:shd w:val="clear" w:color="auto" w:fill="FF9900"/>
          </w:tcPr>
          <w:p w14:paraId="7EEA7D94" w14:textId="77777777" w:rsidR="008222E3" w:rsidRPr="009A075A" w:rsidRDefault="008222E3" w:rsidP="009A075A">
            <w:pPr>
              <w:spacing w:line="276" w:lineRule="auto"/>
              <w:jc w:val="center"/>
              <w:rPr>
                <w:rFonts w:cstheme="minorHAnsi"/>
                <w:b/>
                <w:szCs w:val="22"/>
              </w:rPr>
            </w:pPr>
            <w:r w:rsidRPr="009A075A">
              <w:rPr>
                <w:rFonts w:cstheme="minorHAnsi"/>
                <w:b/>
                <w:szCs w:val="22"/>
              </w:rPr>
              <w:t>2</w:t>
            </w:r>
          </w:p>
        </w:tc>
        <w:tc>
          <w:tcPr>
            <w:tcW w:w="956" w:type="pct"/>
            <w:tcBorders>
              <w:bottom w:val="single" w:sz="4" w:space="0" w:color="auto"/>
            </w:tcBorders>
            <w:shd w:val="clear" w:color="auto" w:fill="FF9900"/>
          </w:tcPr>
          <w:p w14:paraId="04E0A369" w14:textId="77777777" w:rsidR="008222E3" w:rsidRPr="009A075A" w:rsidRDefault="008222E3" w:rsidP="009A075A">
            <w:pPr>
              <w:spacing w:line="276" w:lineRule="auto"/>
              <w:jc w:val="center"/>
              <w:rPr>
                <w:rFonts w:cstheme="minorHAnsi"/>
                <w:b/>
                <w:szCs w:val="22"/>
              </w:rPr>
            </w:pPr>
            <w:r w:rsidRPr="009A075A">
              <w:rPr>
                <w:rFonts w:cstheme="minorHAnsi"/>
                <w:b/>
                <w:szCs w:val="22"/>
              </w:rPr>
              <w:t>3</w:t>
            </w:r>
          </w:p>
        </w:tc>
      </w:tr>
      <w:tr w:rsidR="008222E3" w:rsidRPr="009A075A" w14:paraId="6D7E4957" w14:textId="77777777" w:rsidTr="009A075A">
        <w:tc>
          <w:tcPr>
            <w:tcW w:w="1412" w:type="pct"/>
            <w:gridSpan w:val="3"/>
            <w:tcBorders>
              <w:right w:val="nil"/>
            </w:tcBorders>
            <w:shd w:val="clear" w:color="auto" w:fill="auto"/>
          </w:tcPr>
          <w:p w14:paraId="7653B74F" w14:textId="77777777" w:rsidR="008222E3" w:rsidRPr="009A075A" w:rsidRDefault="008222E3" w:rsidP="009A075A">
            <w:pPr>
              <w:spacing w:line="276" w:lineRule="auto"/>
              <w:rPr>
                <w:rFonts w:cstheme="minorHAnsi"/>
                <w:b/>
                <w:szCs w:val="22"/>
              </w:rPr>
            </w:pPr>
            <w:r w:rsidRPr="009A075A">
              <w:rPr>
                <w:rFonts w:cstheme="minorHAnsi"/>
                <w:b/>
                <w:szCs w:val="22"/>
              </w:rPr>
              <w:t>Medium</w:t>
            </w:r>
          </w:p>
        </w:tc>
        <w:tc>
          <w:tcPr>
            <w:tcW w:w="751" w:type="pct"/>
            <w:tcBorders>
              <w:left w:val="nil"/>
            </w:tcBorders>
            <w:shd w:val="clear" w:color="auto" w:fill="auto"/>
          </w:tcPr>
          <w:p w14:paraId="04AC59FF" w14:textId="77777777" w:rsidR="008222E3" w:rsidRPr="009A075A" w:rsidRDefault="008222E3" w:rsidP="009A075A">
            <w:pPr>
              <w:spacing w:line="276" w:lineRule="auto"/>
              <w:jc w:val="center"/>
              <w:rPr>
                <w:rFonts w:cstheme="minorHAnsi"/>
                <w:b/>
                <w:szCs w:val="22"/>
              </w:rPr>
            </w:pPr>
            <w:r w:rsidRPr="009A075A">
              <w:rPr>
                <w:rFonts w:cstheme="minorHAnsi"/>
                <w:b/>
                <w:szCs w:val="22"/>
              </w:rPr>
              <w:t>2</w:t>
            </w:r>
          </w:p>
        </w:tc>
        <w:tc>
          <w:tcPr>
            <w:tcW w:w="921" w:type="pct"/>
            <w:gridSpan w:val="2"/>
            <w:tcBorders>
              <w:bottom w:val="single" w:sz="4" w:space="0" w:color="auto"/>
            </w:tcBorders>
            <w:shd w:val="clear" w:color="auto" w:fill="FF9900"/>
          </w:tcPr>
          <w:p w14:paraId="63054EB2" w14:textId="77777777" w:rsidR="008222E3" w:rsidRPr="009A075A" w:rsidRDefault="008222E3" w:rsidP="009A075A">
            <w:pPr>
              <w:spacing w:line="276" w:lineRule="auto"/>
              <w:jc w:val="center"/>
              <w:rPr>
                <w:rFonts w:cstheme="minorHAnsi"/>
                <w:b/>
                <w:szCs w:val="22"/>
              </w:rPr>
            </w:pPr>
            <w:r w:rsidRPr="009A075A">
              <w:rPr>
                <w:rFonts w:cstheme="minorHAnsi"/>
                <w:b/>
                <w:szCs w:val="22"/>
              </w:rPr>
              <w:t>2</w:t>
            </w:r>
          </w:p>
        </w:tc>
        <w:tc>
          <w:tcPr>
            <w:tcW w:w="955" w:type="pct"/>
            <w:tcBorders>
              <w:bottom w:val="single" w:sz="4" w:space="0" w:color="auto"/>
            </w:tcBorders>
            <w:shd w:val="clear" w:color="auto" w:fill="FF9900"/>
          </w:tcPr>
          <w:p w14:paraId="5DA8F24E" w14:textId="77777777" w:rsidR="008222E3" w:rsidRPr="009A075A" w:rsidRDefault="008222E3" w:rsidP="009A075A">
            <w:pPr>
              <w:spacing w:line="276" w:lineRule="auto"/>
              <w:jc w:val="center"/>
              <w:rPr>
                <w:rFonts w:cstheme="minorHAnsi"/>
                <w:b/>
                <w:szCs w:val="22"/>
              </w:rPr>
            </w:pPr>
            <w:r w:rsidRPr="009A075A">
              <w:rPr>
                <w:rFonts w:cstheme="minorHAnsi"/>
                <w:b/>
                <w:szCs w:val="22"/>
              </w:rPr>
              <w:t>4</w:t>
            </w:r>
          </w:p>
        </w:tc>
        <w:tc>
          <w:tcPr>
            <w:tcW w:w="956" w:type="pct"/>
            <w:shd w:val="clear" w:color="auto" w:fill="FF0000"/>
          </w:tcPr>
          <w:p w14:paraId="35648CE7" w14:textId="77777777" w:rsidR="008222E3" w:rsidRPr="009A075A" w:rsidRDefault="008222E3" w:rsidP="009A075A">
            <w:pPr>
              <w:spacing w:line="276" w:lineRule="auto"/>
              <w:jc w:val="center"/>
              <w:rPr>
                <w:rFonts w:cstheme="minorHAnsi"/>
                <w:b/>
                <w:szCs w:val="22"/>
              </w:rPr>
            </w:pPr>
            <w:r w:rsidRPr="009A075A">
              <w:rPr>
                <w:rFonts w:cstheme="minorHAnsi"/>
                <w:b/>
                <w:szCs w:val="22"/>
              </w:rPr>
              <w:t>6</w:t>
            </w:r>
          </w:p>
        </w:tc>
      </w:tr>
      <w:tr w:rsidR="008222E3" w:rsidRPr="009A075A" w14:paraId="2BEA3756" w14:textId="77777777" w:rsidTr="009A075A">
        <w:tc>
          <w:tcPr>
            <w:tcW w:w="1412" w:type="pct"/>
            <w:gridSpan w:val="3"/>
            <w:tcBorders>
              <w:right w:val="nil"/>
            </w:tcBorders>
            <w:shd w:val="clear" w:color="auto" w:fill="auto"/>
          </w:tcPr>
          <w:p w14:paraId="20D07D20" w14:textId="77777777" w:rsidR="008222E3" w:rsidRPr="009A075A" w:rsidRDefault="008222E3" w:rsidP="009A075A">
            <w:pPr>
              <w:spacing w:line="276" w:lineRule="auto"/>
              <w:rPr>
                <w:rFonts w:cstheme="minorHAnsi"/>
                <w:b/>
                <w:szCs w:val="22"/>
              </w:rPr>
            </w:pPr>
            <w:r w:rsidRPr="009A075A">
              <w:rPr>
                <w:rFonts w:cstheme="minorHAnsi"/>
                <w:b/>
                <w:szCs w:val="22"/>
              </w:rPr>
              <w:t>High</w:t>
            </w:r>
          </w:p>
        </w:tc>
        <w:tc>
          <w:tcPr>
            <w:tcW w:w="751" w:type="pct"/>
            <w:tcBorders>
              <w:left w:val="nil"/>
            </w:tcBorders>
            <w:shd w:val="clear" w:color="auto" w:fill="auto"/>
          </w:tcPr>
          <w:p w14:paraId="795D0B77" w14:textId="77777777" w:rsidR="008222E3" w:rsidRPr="009A075A" w:rsidRDefault="008222E3" w:rsidP="009A075A">
            <w:pPr>
              <w:spacing w:line="276" w:lineRule="auto"/>
              <w:jc w:val="center"/>
              <w:rPr>
                <w:rFonts w:cstheme="minorHAnsi"/>
                <w:b/>
                <w:szCs w:val="22"/>
              </w:rPr>
            </w:pPr>
            <w:r w:rsidRPr="009A075A">
              <w:rPr>
                <w:rFonts w:cstheme="minorHAnsi"/>
                <w:b/>
                <w:szCs w:val="22"/>
              </w:rPr>
              <w:t>3</w:t>
            </w:r>
          </w:p>
        </w:tc>
        <w:tc>
          <w:tcPr>
            <w:tcW w:w="921" w:type="pct"/>
            <w:gridSpan w:val="2"/>
            <w:shd w:val="clear" w:color="auto" w:fill="FF9900"/>
          </w:tcPr>
          <w:p w14:paraId="018DC214" w14:textId="77777777" w:rsidR="008222E3" w:rsidRPr="009A075A" w:rsidRDefault="008222E3" w:rsidP="009A075A">
            <w:pPr>
              <w:spacing w:line="276" w:lineRule="auto"/>
              <w:jc w:val="center"/>
              <w:rPr>
                <w:rFonts w:cstheme="minorHAnsi"/>
                <w:b/>
                <w:szCs w:val="22"/>
              </w:rPr>
            </w:pPr>
            <w:r w:rsidRPr="009A075A">
              <w:rPr>
                <w:rFonts w:cstheme="minorHAnsi"/>
                <w:b/>
                <w:szCs w:val="22"/>
              </w:rPr>
              <w:t>3</w:t>
            </w:r>
          </w:p>
        </w:tc>
        <w:tc>
          <w:tcPr>
            <w:tcW w:w="955" w:type="pct"/>
            <w:shd w:val="clear" w:color="auto" w:fill="FF0000"/>
          </w:tcPr>
          <w:p w14:paraId="365B37D5" w14:textId="77777777" w:rsidR="008222E3" w:rsidRPr="009A075A" w:rsidRDefault="008222E3" w:rsidP="009A075A">
            <w:pPr>
              <w:spacing w:line="276" w:lineRule="auto"/>
              <w:jc w:val="center"/>
              <w:rPr>
                <w:rFonts w:cstheme="minorHAnsi"/>
                <w:b/>
                <w:szCs w:val="22"/>
              </w:rPr>
            </w:pPr>
            <w:r w:rsidRPr="009A075A">
              <w:rPr>
                <w:rFonts w:cstheme="minorHAnsi"/>
                <w:b/>
                <w:szCs w:val="22"/>
              </w:rPr>
              <w:t>6</w:t>
            </w:r>
          </w:p>
        </w:tc>
        <w:tc>
          <w:tcPr>
            <w:tcW w:w="956" w:type="pct"/>
            <w:shd w:val="clear" w:color="auto" w:fill="FF0000"/>
          </w:tcPr>
          <w:p w14:paraId="6479B38E" w14:textId="77777777" w:rsidR="008222E3" w:rsidRPr="009A075A" w:rsidRDefault="008222E3" w:rsidP="009A075A">
            <w:pPr>
              <w:spacing w:line="276" w:lineRule="auto"/>
              <w:jc w:val="center"/>
              <w:rPr>
                <w:rFonts w:cstheme="minorHAnsi"/>
                <w:b/>
                <w:szCs w:val="22"/>
              </w:rPr>
            </w:pPr>
            <w:r w:rsidRPr="009A075A">
              <w:rPr>
                <w:rFonts w:cstheme="minorHAnsi"/>
                <w:b/>
                <w:szCs w:val="22"/>
              </w:rPr>
              <w:t>9</w:t>
            </w:r>
          </w:p>
        </w:tc>
      </w:tr>
    </w:tbl>
    <w:p w14:paraId="339613B3" w14:textId="77777777" w:rsidR="008222E3" w:rsidRPr="009A075A" w:rsidRDefault="008222E3" w:rsidP="009A075A">
      <w:pPr>
        <w:spacing w:line="276" w:lineRule="auto"/>
        <w:rPr>
          <w:rFonts w:cstheme="minorHAnsi"/>
          <w:b/>
          <w:szCs w:val="22"/>
        </w:rPr>
      </w:pPr>
      <w:r w:rsidRPr="009A075A">
        <w:rPr>
          <w:rFonts w:cstheme="minorHAnsi"/>
          <w:b/>
          <w:szCs w:val="22"/>
        </w:rPr>
        <w:t>Actions to be taken based on RRN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114"/>
        <w:gridCol w:w="9399"/>
      </w:tblGrid>
      <w:tr w:rsidR="008222E3" w:rsidRPr="009A075A" w14:paraId="3B4E8D0C" w14:textId="77777777" w:rsidTr="009A075A">
        <w:tc>
          <w:tcPr>
            <w:tcW w:w="545" w:type="pct"/>
            <w:tcBorders>
              <w:bottom w:val="single" w:sz="4" w:space="0" w:color="auto"/>
            </w:tcBorders>
            <w:shd w:val="clear" w:color="auto" w:fill="auto"/>
          </w:tcPr>
          <w:p w14:paraId="53EA951E" w14:textId="77777777" w:rsidR="008222E3" w:rsidRPr="009A075A" w:rsidRDefault="008222E3" w:rsidP="009A075A">
            <w:pPr>
              <w:spacing w:line="276" w:lineRule="auto"/>
              <w:rPr>
                <w:rFonts w:cstheme="minorHAnsi"/>
                <w:b/>
                <w:szCs w:val="22"/>
              </w:rPr>
            </w:pPr>
            <w:r w:rsidRPr="009A075A">
              <w:rPr>
                <w:rFonts w:cstheme="minorHAnsi"/>
                <w:b/>
                <w:szCs w:val="22"/>
              </w:rPr>
              <w:t>RRN</w:t>
            </w:r>
          </w:p>
        </w:tc>
        <w:tc>
          <w:tcPr>
            <w:tcW w:w="818" w:type="pct"/>
            <w:shd w:val="clear" w:color="auto" w:fill="auto"/>
          </w:tcPr>
          <w:p w14:paraId="6967704B" w14:textId="77777777" w:rsidR="008222E3" w:rsidRPr="009A075A" w:rsidRDefault="008222E3" w:rsidP="009A075A">
            <w:pPr>
              <w:spacing w:line="276" w:lineRule="auto"/>
              <w:rPr>
                <w:rFonts w:cstheme="minorHAnsi"/>
                <w:b/>
                <w:szCs w:val="22"/>
              </w:rPr>
            </w:pPr>
            <w:r w:rsidRPr="009A075A">
              <w:rPr>
                <w:rFonts w:cstheme="minorHAnsi"/>
                <w:b/>
                <w:szCs w:val="22"/>
              </w:rPr>
              <w:t>Risk Rating</w:t>
            </w:r>
          </w:p>
        </w:tc>
        <w:tc>
          <w:tcPr>
            <w:tcW w:w="3637" w:type="pct"/>
            <w:shd w:val="clear" w:color="auto" w:fill="auto"/>
          </w:tcPr>
          <w:p w14:paraId="404BE9A1" w14:textId="77777777" w:rsidR="008222E3" w:rsidRPr="009A075A" w:rsidRDefault="008222E3" w:rsidP="009A075A">
            <w:pPr>
              <w:spacing w:line="276" w:lineRule="auto"/>
              <w:rPr>
                <w:rFonts w:cstheme="minorHAnsi"/>
                <w:b/>
                <w:szCs w:val="22"/>
              </w:rPr>
            </w:pPr>
            <w:r w:rsidRPr="009A075A">
              <w:rPr>
                <w:rFonts w:cstheme="minorHAnsi"/>
                <w:b/>
                <w:szCs w:val="22"/>
              </w:rPr>
              <w:t>Action to Reduce RRN</w:t>
            </w:r>
          </w:p>
        </w:tc>
      </w:tr>
      <w:tr w:rsidR="008222E3" w:rsidRPr="009A075A" w14:paraId="1FC7609A" w14:textId="77777777" w:rsidTr="009A075A">
        <w:tc>
          <w:tcPr>
            <w:tcW w:w="545" w:type="pct"/>
            <w:tcBorders>
              <w:bottom w:val="single" w:sz="4" w:space="0" w:color="auto"/>
            </w:tcBorders>
            <w:shd w:val="clear" w:color="auto" w:fill="339966"/>
          </w:tcPr>
          <w:p w14:paraId="4F85CABE" w14:textId="77777777" w:rsidR="008222E3" w:rsidRPr="009A075A" w:rsidRDefault="008222E3" w:rsidP="009A075A">
            <w:pPr>
              <w:spacing w:line="276" w:lineRule="auto"/>
              <w:rPr>
                <w:rFonts w:cstheme="minorHAnsi"/>
                <w:b/>
                <w:szCs w:val="22"/>
              </w:rPr>
            </w:pPr>
            <w:r w:rsidRPr="009A075A">
              <w:rPr>
                <w:rFonts w:cstheme="minorHAnsi"/>
                <w:b/>
                <w:szCs w:val="22"/>
              </w:rPr>
              <w:t xml:space="preserve">1 </w:t>
            </w:r>
          </w:p>
        </w:tc>
        <w:tc>
          <w:tcPr>
            <w:tcW w:w="818" w:type="pct"/>
            <w:shd w:val="clear" w:color="auto" w:fill="auto"/>
          </w:tcPr>
          <w:p w14:paraId="5ABFBC81" w14:textId="77777777" w:rsidR="008222E3" w:rsidRPr="009A075A" w:rsidRDefault="008222E3" w:rsidP="009A075A">
            <w:pPr>
              <w:spacing w:line="276" w:lineRule="auto"/>
              <w:rPr>
                <w:rFonts w:cstheme="minorHAnsi"/>
                <w:b/>
                <w:szCs w:val="22"/>
              </w:rPr>
            </w:pPr>
            <w:r w:rsidRPr="009A075A">
              <w:rPr>
                <w:rFonts w:cstheme="minorHAnsi"/>
                <w:b/>
                <w:szCs w:val="22"/>
              </w:rPr>
              <w:t>Low</w:t>
            </w:r>
          </w:p>
        </w:tc>
        <w:tc>
          <w:tcPr>
            <w:tcW w:w="3637" w:type="pct"/>
            <w:shd w:val="clear" w:color="auto" w:fill="auto"/>
          </w:tcPr>
          <w:p w14:paraId="08AF86C5" w14:textId="77777777" w:rsidR="008222E3" w:rsidRPr="009A075A" w:rsidRDefault="008222E3" w:rsidP="009A075A">
            <w:pPr>
              <w:numPr>
                <w:ilvl w:val="0"/>
                <w:numId w:val="22"/>
              </w:numPr>
              <w:spacing w:before="0" w:after="0" w:line="276" w:lineRule="auto"/>
              <w:jc w:val="left"/>
              <w:rPr>
                <w:rFonts w:cstheme="minorHAnsi"/>
                <w:szCs w:val="22"/>
              </w:rPr>
            </w:pPr>
            <w:r w:rsidRPr="009A075A">
              <w:rPr>
                <w:rFonts w:cstheme="minorHAnsi"/>
                <w:szCs w:val="22"/>
              </w:rPr>
              <w:t>No further action</w:t>
            </w:r>
          </w:p>
          <w:p w14:paraId="50D1E83E" w14:textId="77777777" w:rsidR="008222E3" w:rsidRPr="009A075A" w:rsidRDefault="008222E3" w:rsidP="009A075A">
            <w:pPr>
              <w:numPr>
                <w:ilvl w:val="0"/>
                <w:numId w:val="22"/>
              </w:numPr>
              <w:spacing w:before="0" w:after="0" w:line="276" w:lineRule="auto"/>
              <w:jc w:val="left"/>
              <w:rPr>
                <w:rFonts w:cstheme="minorHAnsi"/>
                <w:szCs w:val="22"/>
              </w:rPr>
            </w:pPr>
            <w:r w:rsidRPr="009A075A">
              <w:rPr>
                <w:rFonts w:cstheme="minorHAnsi"/>
                <w:szCs w:val="22"/>
              </w:rPr>
              <w:t>Monitor to ensure controls maintained</w:t>
            </w:r>
          </w:p>
        </w:tc>
      </w:tr>
      <w:tr w:rsidR="008222E3" w:rsidRPr="009A075A" w14:paraId="30391CB1" w14:textId="77777777" w:rsidTr="009A075A">
        <w:tc>
          <w:tcPr>
            <w:tcW w:w="545" w:type="pct"/>
            <w:shd w:val="clear" w:color="auto" w:fill="FF9900"/>
          </w:tcPr>
          <w:p w14:paraId="3ED1B1C3" w14:textId="77777777" w:rsidR="008222E3" w:rsidRPr="009A075A" w:rsidRDefault="008222E3" w:rsidP="009A075A">
            <w:pPr>
              <w:spacing w:line="276" w:lineRule="auto"/>
              <w:rPr>
                <w:rFonts w:cstheme="minorHAnsi"/>
                <w:b/>
                <w:szCs w:val="22"/>
              </w:rPr>
            </w:pPr>
            <w:r w:rsidRPr="009A075A">
              <w:rPr>
                <w:rFonts w:cstheme="minorHAnsi"/>
                <w:b/>
                <w:szCs w:val="22"/>
              </w:rPr>
              <w:t>2 - 4</w:t>
            </w:r>
          </w:p>
        </w:tc>
        <w:tc>
          <w:tcPr>
            <w:tcW w:w="818" w:type="pct"/>
            <w:shd w:val="clear" w:color="auto" w:fill="auto"/>
          </w:tcPr>
          <w:p w14:paraId="0D9D5A10" w14:textId="77777777" w:rsidR="008222E3" w:rsidRPr="009A075A" w:rsidRDefault="008222E3" w:rsidP="009A075A">
            <w:pPr>
              <w:spacing w:line="276" w:lineRule="auto"/>
              <w:rPr>
                <w:rFonts w:cstheme="minorHAnsi"/>
                <w:b/>
                <w:szCs w:val="22"/>
              </w:rPr>
            </w:pPr>
            <w:r w:rsidRPr="009A075A">
              <w:rPr>
                <w:rFonts w:cstheme="minorHAnsi"/>
                <w:b/>
                <w:szCs w:val="22"/>
              </w:rPr>
              <w:t xml:space="preserve">Medium </w:t>
            </w:r>
          </w:p>
        </w:tc>
        <w:tc>
          <w:tcPr>
            <w:tcW w:w="3637" w:type="pct"/>
            <w:shd w:val="clear" w:color="auto" w:fill="auto"/>
          </w:tcPr>
          <w:p w14:paraId="6894D194" w14:textId="77777777" w:rsidR="008222E3" w:rsidRPr="009A075A" w:rsidRDefault="008222E3" w:rsidP="009A075A">
            <w:pPr>
              <w:numPr>
                <w:ilvl w:val="0"/>
                <w:numId w:val="22"/>
              </w:numPr>
              <w:spacing w:before="0" w:after="0" w:line="276" w:lineRule="auto"/>
              <w:jc w:val="left"/>
              <w:rPr>
                <w:rFonts w:cstheme="minorHAnsi"/>
                <w:szCs w:val="22"/>
              </w:rPr>
            </w:pPr>
            <w:r w:rsidRPr="009A075A">
              <w:rPr>
                <w:rFonts w:cstheme="minorHAnsi"/>
                <w:szCs w:val="22"/>
              </w:rPr>
              <w:t xml:space="preserve">Line manager together with head of service to </w:t>
            </w:r>
            <w:proofErr w:type="gramStart"/>
            <w:r w:rsidRPr="009A075A">
              <w:rPr>
                <w:rFonts w:cstheme="minorHAnsi"/>
                <w:szCs w:val="22"/>
              </w:rPr>
              <w:t>take action</w:t>
            </w:r>
            <w:proofErr w:type="gramEnd"/>
            <w:r w:rsidRPr="009A075A">
              <w:rPr>
                <w:rFonts w:cstheme="minorHAnsi"/>
                <w:szCs w:val="22"/>
              </w:rPr>
              <w:t xml:space="preserve"> within a specified and reasonable timescale to reduce risks</w:t>
            </w:r>
          </w:p>
        </w:tc>
      </w:tr>
      <w:tr w:rsidR="008222E3" w:rsidRPr="009A075A" w14:paraId="3FC80F72" w14:textId="77777777" w:rsidTr="009A075A">
        <w:tc>
          <w:tcPr>
            <w:tcW w:w="545" w:type="pct"/>
            <w:shd w:val="clear" w:color="auto" w:fill="FF0000"/>
          </w:tcPr>
          <w:p w14:paraId="1A0E8ACB" w14:textId="77777777" w:rsidR="008222E3" w:rsidRPr="009A075A" w:rsidRDefault="008222E3" w:rsidP="009A075A">
            <w:pPr>
              <w:spacing w:line="276" w:lineRule="auto"/>
              <w:rPr>
                <w:rFonts w:cstheme="minorHAnsi"/>
                <w:b/>
                <w:szCs w:val="22"/>
              </w:rPr>
            </w:pPr>
            <w:r w:rsidRPr="009A075A">
              <w:rPr>
                <w:rFonts w:cstheme="minorHAnsi"/>
                <w:b/>
                <w:szCs w:val="22"/>
              </w:rPr>
              <w:t>6 – 9</w:t>
            </w:r>
          </w:p>
        </w:tc>
        <w:tc>
          <w:tcPr>
            <w:tcW w:w="818" w:type="pct"/>
            <w:shd w:val="clear" w:color="auto" w:fill="auto"/>
          </w:tcPr>
          <w:p w14:paraId="3AEF5514" w14:textId="77777777" w:rsidR="008222E3" w:rsidRPr="009A075A" w:rsidRDefault="008222E3" w:rsidP="009A075A">
            <w:pPr>
              <w:spacing w:line="276" w:lineRule="auto"/>
              <w:rPr>
                <w:rFonts w:cstheme="minorHAnsi"/>
                <w:b/>
                <w:szCs w:val="22"/>
              </w:rPr>
            </w:pPr>
            <w:r w:rsidRPr="009A075A">
              <w:rPr>
                <w:rFonts w:cstheme="minorHAnsi"/>
                <w:b/>
                <w:szCs w:val="22"/>
              </w:rPr>
              <w:t>High</w:t>
            </w:r>
          </w:p>
        </w:tc>
        <w:tc>
          <w:tcPr>
            <w:tcW w:w="3637" w:type="pct"/>
            <w:shd w:val="clear" w:color="auto" w:fill="auto"/>
          </w:tcPr>
          <w:p w14:paraId="0A9FB71C" w14:textId="77777777" w:rsidR="008222E3" w:rsidRPr="009A075A" w:rsidRDefault="008222E3" w:rsidP="009A075A">
            <w:pPr>
              <w:numPr>
                <w:ilvl w:val="0"/>
                <w:numId w:val="23"/>
              </w:numPr>
              <w:spacing w:before="0" w:after="0" w:line="276" w:lineRule="auto"/>
              <w:jc w:val="left"/>
              <w:rPr>
                <w:rFonts w:cstheme="minorHAnsi"/>
                <w:szCs w:val="22"/>
              </w:rPr>
            </w:pPr>
            <w:r w:rsidRPr="009A075A">
              <w:rPr>
                <w:rFonts w:cstheme="minorHAnsi"/>
                <w:szCs w:val="22"/>
              </w:rPr>
              <w:t xml:space="preserve">Line manager together with head of service to </w:t>
            </w:r>
            <w:proofErr w:type="gramStart"/>
            <w:r w:rsidRPr="009A075A">
              <w:rPr>
                <w:rFonts w:cstheme="minorHAnsi"/>
                <w:szCs w:val="22"/>
              </w:rPr>
              <w:t>take action</w:t>
            </w:r>
            <w:proofErr w:type="gramEnd"/>
            <w:r w:rsidRPr="009A075A">
              <w:rPr>
                <w:rFonts w:cstheme="minorHAnsi"/>
                <w:szCs w:val="22"/>
              </w:rPr>
              <w:t xml:space="preserve"> within a specified and reasonable timescale to reduce risks </w:t>
            </w:r>
          </w:p>
          <w:p w14:paraId="2C4074A8" w14:textId="77777777" w:rsidR="008222E3" w:rsidRPr="009A075A" w:rsidRDefault="008222E3" w:rsidP="009A075A">
            <w:pPr>
              <w:numPr>
                <w:ilvl w:val="0"/>
                <w:numId w:val="23"/>
              </w:numPr>
              <w:spacing w:before="0" w:after="0" w:line="276" w:lineRule="auto"/>
              <w:jc w:val="left"/>
              <w:rPr>
                <w:rFonts w:cstheme="minorHAnsi"/>
                <w:szCs w:val="22"/>
              </w:rPr>
            </w:pPr>
            <w:r w:rsidRPr="009A075A">
              <w:rPr>
                <w:rFonts w:cstheme="minorHAnsi"/>
                <w:szCs w:val="22"/>
              </w:rPr>
              <w:t>Inform management team and place on risk register</w:t>
            </w:r>
          </w:p>
        </w:tc>
      </w:tr>
    </w:tbl>
    <w:p w14:paraId="5C47E30A" w14:textId="77777777" w:rsidR="00870ADE" w:rsidRPr="009A075A" w:rsidRDefault="00870ADE" w:rsidP="009A075A">
      <w:pPr>
        <w:spacing w:line="276" w:lineRule="auto"/>
        <w:rPr>
          <w:rFonts w:cstheme="minorHAnsi"/>
          <w:szCs w:val="22"/>
          <w:lang w:val="en-US"/>
        </w:rPr>
      </w:pPr>
    </w:p>
    <w:sectPr w:rsidR="00870ADE" w:rsidRPr="009A075A" w:rsidSect="00F855F0">
      <w:pgSz w:w="16838" w:h="11906" w:orient="landscape" w:code="9"/>
      <w:pgMar w:top="1077" w:right="2466" w:bottom="1077"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A15E" w14:textId="77777777" w:rsidR="00B00EFF" w:rsidRDefault="00B00EFF" w:rsidP="00CD06B6">
      <w:r>
        <w:separator/>
      </w:r>
    </w:p>
  </w:endnote>
  <w:endnote w:type="continuationSeparator" w:id="0">
    <w:p w14:paraId="525C250C" w14:textId="77777777" w:rsidR="00B00EFF" w:rsidRDefault="00B00EFF"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Black">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8753" w14:textId="77777777" w:rsidR="009578E8" w:rsidRDefault="009578E8" w:rsidP="009A0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ED341A" w14:textId="77777777" w:rsidR="009578E8" w:rsidRDefault="009578E8" w:rsidP="009A07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15827"/>
      <w:docPartObj>
        <w:docPartGallery w:val="Page Numbers (Bottom of Page)"/>
        <w:docPartUnique/>
      </w:docPartObj>
    </w:sdtPr>
    <w:sdtEndPr>
      <w:rPr>
        <w:color w:val="7F7F7F" w:themeColor="background1" w:themeShade="7F"/>
        <w:spacing w:val="60"/>
      </w:rPr>
    </w:sdtEndPr>
    <w:sdtContent>
      <w:p w14:paraId="7D35BD06" w14:textId="7A7FDCF4" w:rsidR="009578E8" w:rsidRDefault="009578E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D519B5D" w14:textId="77777777" w:rsidR="009578E8" w:rsidRDefault="00957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18495"/>
      <w:docPartObj>
        <w:docPartGallery w:val="Page Numbers (Bottom of Page)"/>
        <w:docPartUnique/>
      </w:docPartObj>
    </w:sdtPr>
    <w:sdtContent>
      <w:p w14:paraId="27267876" w14:textId="77777777" w:rsidR="009578E8" w:rsidRPr="00F855F0" w:rsidRDefault="009578E8" w:rsidP="00F855F0">
        <w:pPr>
          <w:pStyle w:val="Footer"/>
          <w:ind w:left="7920" w:firstLine="3600"/>
        </w:pPr>
        <w:r w:rsidRPr="00F855F0">
          <w:fldChar w:fldCharType="begin"/>
        </w:r>
        <w:r w:rsidRPr="00F855F0">
          <w:instrText xml:space="preserve"> PAGE   \* MERGEFORMAT </w:instrText>
        </w:r>
        <w:r w:rsidRPr="00F855F0">
          <w:fldChar w:fldCharType="separate"/>
        </w:r>
        <w:r w:rsidRPr="00F855F0">
          <w:t>13</w:t>
        </w:r>
        <w:r w:rsidRPr="00F855F0">
          <w:fldChar w:fldCharType="end"/>
        </w:r>
        <w:r w:rsidRPr="00F855F0">
          <w:t xml:space="preserve"> | Page</w:t>
        </w:r>
      </w:p>
    </w:sdtContent>
  </w:sdt>
  <w:p w14:paraId="1EFDD937" w14:textId="77777777" w:rsidR="009578E8" w:rsidRDefault="0095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AEB0" w14:textId="77777777" w:rsidR="00B00EFF" w:rsidRDefault="00B00EFF" w:rsidP="00CD06B6">
      <w:r>
        <w:separator/>
      </w:r>
    </w:p>
  </w:footnote>
  <w:footnote w:type="continuationSeparator" w:id="0">
    <w:p w14:paraId="7E9B9EF7" w14:textId="77777777" w:rsidR="00B00EFF" w:rsidRDefault="00B00EFF"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7727" w14:textId="77777777" w:rsidR="009578E8" w:rsidRDefault="00957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gridCol w:w="1617"/>
    </w:tblGrid>
    <w:tr w:rsidR="009578E8" w:rsidRPr="00571D44" w14:paraId="54F5092A" w14:textId="77777777" w:rsidTr="009A075A">
      <w:trPr>
        <w:trHeight w:val="1079"/>
      </w:trPr>
      <w:tc>
        <w:tcPr>
          <w:tcW w:w="4104" w:type="pct"/>
          <w:tcBorders>
            <w:top w:val="nil"/>
            <w:left w:val="nil"/>
            <w:bottom w:val="nil"/>
            <w:right w:val="nil"/>
          </w:tcBorders>
          <w:shd w:val="clear" w:color="auto" w:fill="auto"/>
        </w:tcPr>
        <w:p w14:paraId="0C4765EC" w14:textId="119EA71F" w:rsidR="009578E8" w:rsidRPr="009A075A" w:rsidRDefault="009578E8" w:rsidP="009A075A">
          <w:pPr>
            <w:tabs>
              <w:tab w:val="left" w:pos="9120"/>
            </w:tabs>
          </w:pPr>
        </w:p>
      </w:tc>
      <w:tc>
        <w:tcPr>
          <w:tcW w:w="896" w:type="pct"/>
          <w:tcBorders>
            <w:top w:val="nil"/>
            <w:left w:val="nil"/>
            <w:bottom w:val="nil"/>
            <w:right w:val="nil"/>
          </w:tcBorders>
          <w:shd w:val="clear" w:color="auto" w:fill="auto"/>
        </w:tcPr>
        <w:p w14:paraId="2A1DD159" w14:textId="5EBF8709" w:rsidR="009578E8" w:rsidRPr="00571D44" w:rsidRDefault="009578E8" w:rsidP="009A075A"/>
      </w:tc>
    </w:tr>
  </w:tbl>
  <w:p w14:paraId="576D752F" w14:textId="78FBC6F9" w:rsidR="009578E8" w:rsidRPr="000A31A9" w:rsidRDefault="009578E8" w:rsidP="009A0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6F62" w14:textId="77777777" w:rsidR="009578E8" w:rsidRDefault="00957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1527CE"/>
    <w:multiLevelType w:val="hybridMultilevel"/>
    <w:tmpl w:val="A0100858"/>
    <w:lvl w:ilvl="0" w:tplc="EF60D7AA">
      <w:start w:val="1"/>
      <w:numFmt w:val="bullet"/>
      <w:lvlText w:val=""/>
      <w:lvlJc w:val="left"/>
      <w:pPr>
        <w:tabs>
          <w:tab w:val="num" w:pos="363"/>
        </w:tabs>
        <w:ind w:left="363" w:hanging="363"/>
      </w:pPr>
      <w:rPr>
        <w:rFonts w:ascii="Symbol" w:hAnsi="Symbol" w:hint="default"/>
      </w:rPr>
    </w:lvl>
    <w:lvl w:ilvl="1" w:tplc="08090001">
      <w:start w:val="1"/>
      <w:numFmt w:val="bullet"/>
      <w:lvlText w:val=""/>
      <w:lvlJc w:val="left"/>
      <w:pPr>
        <w:tabs>
          <w:tab w:val="num" w:pos="1083"/>
        </w:tabs>
        <w:ind w:left="1083" w:hanging="360"/>
      </w:pPr>
      <w:rPr>
        <w:rFonts w:ascii="Symbol" w:hAnsi="Symbol"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1C94"/>
    <w:multiLevelType w:val="hybridMultilevel"/>
    <w:tmpl w:val="FE60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B761C"/>
    <w:multiLevelType w:val="hybridMultilevel"/>
    <w:tmpl w:val="0ADAB8EE"/>
    <w:lvl w:ilvl="0" w:tplc="334441C6">
      <w:start w:val="1"/>
      <w:numFmt w:val="bullet"/>
      <w:lvlText w:val=""/>
      <w:lvlJc w:val="left"/>
      <w:pPr>
        <w:tabs>
          <w:tab w:val="num" w:pos="357"/>
        </w:tabs>
        <w:ind w:left="357" w:hanging="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31A0072"/>
    <w:multiLevelType w:val="hybridMultilevel"/>
    <w:tmpl w:val="FDEC0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815A4"/>
    <w:multiLevelType w:val="multilevel"/>
    <w:tmpl w:val="F104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D1076"/>
    <w:multiLevelType w:val="hybridMultilevel"/>
    <w:tmpl w:val="63D07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D5BC9"/>
    <w:multiLevelType w:val="hybridMultilevel"/>
    <w:tmpl w:val="E31E9A58"/>
    <w:lvl w:ilvl="0" w:tplc="334441C6">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30430"/>
    <w:multiLevelType w:val="multilevel"/>
    <w:tmpl w:val="AEB4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743E4"/>
    <w:multiLevelType w:val="hybridMultilevel"/>
    <w:tmpl w:val="EC507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22846"/>
    <w:multiLevelType w:val="hybridMultilevel"/>
    <w:tmpl w:val="9D10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1180D"/>
    <w:multiLevelType w:val="hybridMultilevel"/>
    <w:tmpl w:val="C014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41D52"/>
    <w:multiLevelType w:val="multilevel"/>
    <w:tmpl w:val="298AED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9BA083E"/>
    <w:multiLevelType w:val="hybridMultilevel"/>
    <w:tmpl w:val="E4B2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7FA"/>
    <w:multiLevelType w:val="hybridMultilevel"/>
    <w:tmpl w:val="09E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F1E04"/>
    <w:multiLevelType w:val="hybridMultilevel"/>
    <w:tmpl w:val="652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28CB"/>
    <w:multiLevelType w:val="hybridMultilevel"/>
    <w:tmpl w:val="5DB0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CB065D"/>
    <w:multiLevelType w:val="hybridMultilevel"/>
    <w:tmpl w:val="0C6C1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2716A5"/>
    <w:multiLevelType w:val="hybridMultilevel"/>
    <w:tmpl w:val="F8F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547EA"/>
    <w:multiLevelType w:val="multilevel"/>
    <w:tmpl w:val="295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6E7ED6"/>
    <w:multiLevelType w:val="multilevel"/>
    <w:tmpl w:val="7B82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4992">
    <w:abstractNumId w:val="0"/>
  </w:num>
  <w:num w:numId="2" w16cid:durableId="1200240396">
    <w:abstractNumId w:val="2"/>
  </w:num>
  <w:num w:numId="3" w16cid:durableId="2060353313">
    <w:abstractNumId w:val="23"/>
  </w:num>
  <w:num w:numId="4" w16cid:durableId="1436441146">
    <w:abstractNumId w:val="18"/>
  </w:num>
  <w:num w:numId="5" w16cid:durableId="377897032">
    <w:abstractNumId w:val="13"/>
  </w:num>
  <w:num w:numId="6" w16cid:durableId="1786924937">
    <w:abstractNumId w:val="13"/>
  </w:num>
  <w:num w:numId="7" w16cid:durableId="45762432">
    <w:abstractNumId w:val="13"/>
  </w:num>
  <w:num w:numId="8" w16cid:durableId="1396003494">
    <w:abstractNumId w:val="10"/>
  </w:num>
  <w:num w:numId="9" w16cid:durableId="233584372">
    <w:abstractNumId w:val="21"/>
  </w:num>
  <w:num w:numId="10" w16cid:durableId="1954365370">
    <w:abstractNumId w:val="9"/>
  </w:num>
  <w:num w:numId="11" w16cid:durableId="898516168">
    <w:abstractNumId w:val="6"/>
  </w:num>
  <w:num w:numId="12" w16cid:durableId="407195206">
    <w:abstractNumId w:val="22"/>
  </w:num>
  <w:num w:numId="13" w16cid:durableId="462117652">
    <w:abstractNumId w:val="20"/>
  </w:num>
  <w:num w:numId="14" w16cid:durableId="1996714057">
    <w:abstractNumId w:val="14"/>
  </w:num>
  <w:num w:numId="15" w16cid:durableId="1533806777">
    <w:abstractNumId w:val="12"/>
  </w:num>
  <w:num w:numId="16" w16cid:durableId="1496187047">
    <w:abstractNumId w:val="15"/>
  </w:num>
  <w:num w:numId="17" w16cid:durableId="1776903811">
    <w:abstractNumId w:val="3"/>
  </w:num>
  <w:num w:numId="18" w16cid:durableId="529338911">
    <w:abstractNumId w:val="7"/>
  </w:num>
  <w:num w:numId="19" w16cid:durableId="676880828">
    <w:abstractNumId w:val="11"/>
  </w:num>
  <w:num w:numId="20" w16cid:durableId="224611521">
    <w:abstractNumId w:val="5"/>
  </w:num>
  <w:num w:numId="21" w16cid:durableId="107085871">
    <w:abstractNumId w:val="17"/>
  </w:num>
  <w:num w:numId="22" w16cid:durableId="1750346984">
    <w:abstractNumId w:val="1"/>
  </w:num>
  <w:num w:numId="23" w16cid:durableId="125441386">
    <w:abstractNumId w:val="8"/>
  </w:num>
  <w:num w:numId="24" w16cid:durableId="1434010916">
    <w:abstractNumId w:val="4"/>
  </w:num>
  <w:num w:numId="25" w16cid:durableId="283316898">
    <w:abstractNumId w:val="16"/>
  </w:num>
  <w:num w:numId="26" w16cid:durableId="759106858">
    <w:abstractNumId w:val="13"/>
    <w:lvlOverride w:ilvl="0">
      <w:startOverride w:val="5"/>
    </w:lvlOverride>
  </w:num>
  <w:num w:numId="27" w16cid:durableId="3040462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1A36"/>
    <w:rsid w:val="00005C44"/>
    <w:rsid w:val="00013A01"/>
    <w:rsid w:val="00014B28"/>
    <w:rsid w:val="00040958"/>
    <w:rsid w:val="00045D9A"/>
    <w:rsid w:val="00051D77"/>
    <w:rsid w:val="000708E8"/>
    <w:rsid w:val="00071CA2"/>
    <w:rsid w:val="00074788"/>
    <w:rsid w:val="000904F3"/>
    <w:rsid w:val="00090FA6"/>
    <w:rsid w:val="000A04C2"/>
    <w:rsid w:val="000A654C"/>
    <w:rsid w:val="000A759F"/>
    <w:rsid w:val="000A782F"/>
    <w:rsid w:val="000B3F73"/>
    <w:rsid w:val="000B4B63"/>
    <w:rsid w:val="000B580D"/>
    <w:rsid w:val="000B64BA"/>
    <w:rsid w:val="000D0660"/>
    <w:rsid w:val="000E17FB"/>
    <w:rsid w:val="000F46B9"/>
    <w:rsid w:val="000F4A80"/>
    <w:rsid w:val="001101BB"/>
    <w:rsid w:val="00144B36"/>
    <w:rsid w:val="00147FDC"/>
    <w:rsid w:val="0015049F"/>
    <w:rsid w:val="00167828"/>
    <w:rsid w:val="00174444"/>
    <w:rsid w:val="00181DCD"/>
    <w:rsid w:val="001841D5"/>
    <w:rsid w:val="0019589D"/>
    <w:rsid w:val="001A1508"/>
    <w:rsid w:val="001A329A"/>
    <w:rsid w:val="001B15EB"/>
    <w:rsid w:val="001B68B8"/>
    <w:rsid w:val="001F30D9"/>
    <w:rsid w:val="00211A74"/>
    <w:rsid w:val="00227CA2"/>
    <w:rsid w:val="00236203"/>
    <w:rsid w:val="002612FF"/>
    <w:rsid w:val="002673CF"/>
    <w:rsid w:val="002A7B6B"/>
    <w:rsid w:val="002B71B5"/>
    <w:rsid w:val="002E668A"/>
    <w:rsid w:val="002F046B"/>
    <w:rsid w:val="00305D4A"/>
    <w:rsid w:val="00311756"/>
    <w:rsid w:val="00326C6A"/>
    <w:rsid w:val="00331D66"/>
    <w:rsid w:val="003449C9"/>
    <w:rsid w:val="00352B61"/>
    <w:rsid w:val="00374669"/>
    <w:rsid w:val="00390275"/>
    <w:rsid w:val="003A431A"/>
    <w:rsid w:val="003A6559"/>
    <w:rsid w:val="003B4B22"/>
    <w:rsid w:val="003B6FF0"/>
    <w:rsid w:val="003C1882"/>
    <w:rsid w:val="003C6662"/>
    <w:rsid w:val="003D7194"/>
    <w:rsid w:val="003D7B36"/>
    <w:rsid w:val="00440C13"/>
    <w:rsid w:val="00442720"/>
    <w:rsid w:val="00473D7A"/>
    <w:rsid w:val="00475AE1"/>
    <w:rsid w:val="00481BDB"/>
    <w:rsid w:val="00506A00"/>
    <w:rsid w:val="00515943"/>
    <w:rsid w:val="00525F40"/>
    <w:rsid w:val="005376AF"/>
    <w:rsid w:val="005423F5"/>
    <w:rsid w:val="00542D74"/>
    <w:rsid w:val="00593715"/>
    <w:rsid w:val="005B0C42"/>
    <w:rsid w:val="005C15E4"/>
    <w:rsid w:val="005E48DB"/>
    <w:rsid w:val="005E4BB6"/>
    <w:rsid w:val="005E5394"/>
    <w:rsid w:val="005E7CD1"/>
    <w:rsid w:val="0060769F"/>
    <w:rsid w:val="00622DA6"/>
    <w:rsid w:val="0064164A"/>
    <w:rsid w:val="00661A70"/>
    <w:rsid w:val="00676BFE"/>
    <w:rsid w:val="006A2CB5"/>
    <w:rsid w:val="006B5D3C"/>
    <w:rsid w:val="006E2F2D"/>
    <w:rsid w:val="006E3272"/>
    <w:rsid w:val="006F2943"/>
    <w:rsid w:val="0070215F"/>
    <w:rsid w:val="007047C2"/>
    <w:rsid w:val="00716E31"/>
    <w:rsid w:val="007177FF"/>
    <w:rsid w:val="0072705C"/>
    <w:rsid w:val="00745C59"/>
    <w:rsid w:val="00783393"/>
    <w:rsid w:val="007A50DE"/>
    <w:rsid w:val="007C782F"/>
    <w:rsid w:val="007E7162"/>
    <w:rsid w:val="00801429"/>
    <w:rsid w:val="00803B09"/>
    <w:rsid w:val="008222E3"/>
    <w:rsid w:val="008316A4"/>
    <w:rsid w:val="00835644"/>
    <w:rsid w:val="008404C1"/>
    <w:rsid w:val="008530E0"/>
    <w:rsid w:val="00866682"/>
    <w:rsid w:val="00870ADE"/>
    <w:rsid w:val="0087372A"/>
    <w:rsid w:val="00885D60"/>
    <w:rsid w:val="008A4C13"/>
    <w:rsid w:val="008B0A46"/>
    <w:rsid w:val="008C2D63"/>
    <w:rsid w:val="008D0E5C"/>
    <w:rsid w:val="008E3953"/>
    <w:rsid w:val="008E6D8E"/>
    <w:rsid w:val="008F5B59"/>
    <w:rsid w:val="0093678C"/>
    <w:rsid w:val="009469DE"/>
    <w:rsid w:val="0094777E"/>
    <w:rsid w:val="00953290"/>
    <w:rsid w:val="00953EC4"/>
    <w:rsid w:val="009578E8"/>
    <w:rsid w:val="00962234"/>
    <w:rsid w:val="00981B02"/>
    <w:rsid w:val="00990C6A"/>
    <w:rsid w:val="009A075A"/>
    <w:rsid w:val="009C3D87"/>
    <w:rsid w:val="009C52D1"/>
    <w:rsid w:val="009D6009"/>
    <w:rsid w:val="009F2DD5"/>
    <w:rsid w:val="009F318F"/>
    <w:rsid w:val="00A01ED7"/>
    <w:rsid w:val="00A03D03"/>
    <w:rsid w:val="00A115A8"/>
    <w:rsid w:val="00A23D2D"/>
    <w:rsid w:val="00A47C6E"/>
    <w:rsid w:val="00A51F89"/>
    <w:rsid w:val="00A66E3B"/>
    <w:rsid w:val="00A712CE"/>
    <w:rsid w:val="00A7547F"/>
    <w:rsid w:val="00A774E2"/>
    <w:rsid w:val="00A93BEF"/>
    <w:rsid w:val="00AA2356"/>
    <w:rsid w:val="00AB1825"/>
    <w:rsid w:val="00AB441D"/>
    <w:rsid w:val="00AD00AF"/>
    <w:rsid w:val="00AE34A2"/>
    <w:rsid w:val="00AF2BE1"/>
    <w:rsid w:val="00AF45A3"/>
    <w:rsid w:val="00B00EFF"/>
    <w:rsid w:val="00B13CA3"/>
    <w:rsid w:val="00B221F1"/>
    <w:rsid w:val="00B25668"/>
    <w:rsid w:val="00B333E6"/>
    <w:rsid w:val="00B416CE"/>
    <w:rsid w:val="00B6284E"/>
    <w:rsid w:val="00BB763F"/>
    <w:rsid w:val="00BB7A49"/>
    <w:rsid w:val="00BC083D"/>
    <w:rsid w:val="00BC3955"/>
    <w:rsid w:val="00BD0B63"/>
    <w:rsid w:val="00BD132F"/>
    <w:rsid w:val="00BD3065"/>
    <w:rsid w:val="00BE2CC4"/>
    <w:rsid w:val="00BE3E01"/>
    <w:rsid w:val="00BE559D"/>
    <w:rsid w:val="00C027E6"/>
    <w:rsid w:val="00C17A02"/>
    <w:rsid w:val="00C31DB5"/>
    <w:rsid w:val="00C47A71"/>
    <w:rsid w:val="00C643B1"/>
    <w:rsid w:val="00C650AA"/>
    <w:rsid w:val="00C66A29"/>
    <w:rsid w:val="00CA2195"/>
    <w:rsid w:val="00CA3FAB"/>
    <w:rsid w:val="00CC25A9"/>
    <w:rsid w:val="00CD06B6"/>
    <w:rsid w:val="00D14F3F"/>
    <w:rsid w:val="00D2527F"/>
    <w:rsid w:val="00D277CD"/>
    <w:rsid w:val="00D348FE"/>
    <w:rsid w:val="00D417E0"/>
    <w:rsid w:val="00D41FDB"/>
    <w:rsid w:val="00D449E3"/>
    <w:rsid w:val="00D6377D"/>
    <w:rsid w:val="00D668BA"/>
    <w:rsid w:val="00D75468"/>
    <w:rsid w:val="00D861C9"/>
    <w:rsid w:val="00D87608"/>
    <w:rsid w:val="00DA5AC3"/>
    <w:rsid w:val="00DA5D25"/>
    <w:rsid w:val="00DC0F97"/>
    <w:rsid w:val="00DC231D"/>
    <w:rsid w:val="00DC5466"/>
    <w:rsid w:val="00DC7835"/>
    <w:rsid w:val="00DD0510"/>
    <w:rsid w:val="00DD0BFD"/>
    <w:rsid w:val="00DF3FB9"/>
    <w:rsid w:val="00E0341E"/>
    <w:rsid w:val="00E104C7"/>
    <w:rsid w:val="00E3079D"/>
    <w:rsid w:val="00E6293D"/>
    <w:rsid w:val="00E62A05"/>
    <w:rsid w:val="00E66FBA"/>
    <w:rsid w:val="00E76A4A"/>
    <w:rsid w:val="00E85BE8"/>
    <w:rsid w:val="00E86740"/>
    <w:rsid w:val="00EA7B8A"/>
    <w:rsid w:val="00EB2EE7"/>
    <w:rsid w:val="00ED164A"/>
    <w:rsid w:val="00ED1AC5"/>
    <w:rsid w:val="00ED3BF9"/>
    <w:rsid w:val="00EE007E"/>
    <w:rsid w:val="00EE03E2"/>
    <w:rsid w:val="00EE1061"/>
    <w:rsid w:val="00EE19AA"/>
    <w:rsid w:val="00EE7BB0"/>
    <w:rsid w:val="00EF1CDF"/>
    <w:rsid w:val="00EF2DB3"/>
    <w:rsid w:val="00EF685B"/>
    <w:rsid w:val="00EF6CE8"/>
    <w:rsid w:val="00F00D91"/>
    <w:rsid w:val="00F13248"/>
    <w:rsid w:val="00F3376C"/>
    <w:rsid w:val="00F855F0"/>
    <w:rsid w:val="00F870A3"/>
    <w:rsid w:val="00FA7350"/>
    <w:rsid w:val="00FB2C3D"/>
    <w:rsid w:val="00FB3C22"/>
    <w:rsid w:val="00FC1109"/>
    <w:rsid w:val="00FD5377"/>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customStyle="1" w:styleId="fontstyle01">
    <w:name w:val="fontstyle01"/>
    <w:basedOn w:val="DefaultParagraphFont"/>
    <w:rsid w:val="008E6D8E"/>
    <w:rPr>
      <w:rFonts w:ascii="ArialMT" w:hAnsi="ArialMT" w:hint="default"/>
      <w:b w:val="0"/>
      <w:bCs w:val="0"/>
      <w:i w:val="0"/>
      <w:iCs w:val="0"/>
      <w:color w:val="000000"/>
      <w:sz w:val="20"/>
      <w:szCs w:val="20"/>
    </w:rPr>
  </w:style>
  <w:style w:type="character" w:customStyle="1" w:styleId="fontstyle21">
    <w:name w:val="fontstyle21"/>
    <w:basedOn w:val="DefaultParagraphFont"/>
    <w:rsid w:val="008E6D8E"/>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8E6D8E"/>
    <w:rPr>
      <w:rFonts w:ascii="Arial-Black" w:hAnsi="Arial-Black" w:hint="default"/>
      <w:b w:val="0"/>
      <w:bCs w:val="0"/>
      <w:i w:val="0"/>
      <w:iCs w:val="0"/>
      <w:color w:val="000000"/>
      <w:sz w:val="42"/>
      <w:szCs w:val="42"/>
    </w:rPr>
  </w:style>
  <w:style w:type="character" w:customStyle="1" w:styleId="fontstyle41">
    <w:name w:val="fontstyle41"/>
    <w:basedOn w:val="DefaultParagraphFont"/>
    <w:rsid w:val="008E6D8E"/>
    <w:rPr>
      <w:rFonts w:ascii="ArialNarrow-Bold" w:hAnsi="ArialNarrow-Bold" w:hint="default"/>
      <w:b/>
      <w:bCs/>
      <w:i w:val="0"/>
      <w:iCs w:val="0"/>
      <w:color w:val="000000"/>
      <w:sz w:val="32"/>
      <w:szCs w:val="32"/>
    </w:rPr>
  </w:style>
  <w:style w:type="character" w:customStyle="1" w:styleId="fontstyle51">
    <w:name w:val="fontstyle51"/>
    <w:basedOn w:val="DefaultParagraphFont"/>
    <w:rsid w:val="008E6D8E"/>
    <w:rPr>
      <w:rFonts w:ascii="SymbolMT" w:hAnsi="SymbolMT" w:hint="default"/>
      <w:b w:val="0"/>
      <w:bCs w:val="0"/>
      <w:i w:val="0"/>
      <w:iCs w:val="0"/>
      <w:color w:val="000000"/>
      <w:sz w:val="24"/>
      <w:szCs w:val="24"/>
    </w:rPr>
  </w:style>
  <w:style w:type="character" w:customStyle="1" w:styleId="fontstyle61">
    <w:name w:val="fontstyle61"/>
    <w:basedOn w:val="DefaultParagraphFont"/>
    <w:rsid w:val="008E6D8E"/>
    <w:rPr>
      <w:rFonts w:ascii="Arial-BoldMT" w:hAnsi="Arial-BoldMT" w:hint="default"/>
      <w:b/>
      <w:bCs/>
      <w:i w:val="0"/>
      <w:iCs w:val="0"/>
      <w:color w:val="000000"/>
      <w:sz w:val="24"/>
      <w:szCs w:val="24"/>
    </w:rPr>
  </w:style>
  <w:style w:type="paragraph" w:styleId="NormalWeb">
    <w:name w:val="Normal (Web)"/>
    <w:basedOn w:val="Normal"/>
    <w:uiPriority w:val="99"/>
    <w:unhideWhenUsed/>
    <w:rsid w:val="00E76A4A"/>
    <w:pPr>
      <w:spacing w:before="100" w:beforeAutospacing="1" w:after="100" w:afterAutospacing="1" w:line="240" w:lineRule="auto"/>
      <w:jc w:val="left"/>
    </w:pPr>
    <w:rPr>
      <w:rFonts w:ascii="Times New Roman" w:eastAsia="Times New Roman" w:hAnsi="Times New Roman" w:cs="Times New Roman"/>
      <w:color w:val="auto"/>
      <w:sz w:val="24"/>
      <w:lang w:eastAsia="en-GB"/>
    </w:rPr>
  </w:style>
  <w:style w:type="character" w:customStyle="1" w:styleId="highlight">
    <w:name w:val="highlight"/>
    <w:basedOn w:val="DefaultParagraphFont"/>
    <w:rsid w:val="00A66E3B"/>
  </w:style>
  <w:style w:type="paragraph" w:styleId="BodyText3">
    <w:name w:val="Body Text 3"/>
    <w:basedOn w:val="Normal"/>
    <w:link w:val="BodyText3Char"/>
    <w:uiPriority w:val="99"/>
    <w:unhideWhenUsed/>
    <w:rsid w:val="008222E3"/>
    <w:rPr>
      <w:sz w:val="16"/>
      <w:szCs w:val="16"/>
    </w:rPr>
  </w:style>
  <w:style w:type="character" w:customStyle="1" w:styleId="BodyText3Char">
    <w:name w:val="Body Text 3 Char"/>
    <w:basedOn w:val="DefaultParagraphFont"/>
    <w:link w:val="BodyText3"/>
    <w:uiPriority w:val="99"/>
    <w:rsid w:val="008222E3"/>
    <w:rPr>
      <w:rFonts w:asciiTheme="minorHAnsi" w:hAnsiTheme="minorHAnsi"/>
      <w:sz w:val="16"/>
      <w:szCs w:val="16"/>
    </w:rPr>
  </w:style>
  <w:style w:type="character" w:styleId="PageNumber">
    <w:name w:val="page number"/>
    <w:basedOn w:val="DefaultParagraphFont"/>
    <w:rsid w:val="008222E3"/>
  </w:style>
  <w:style w:type="paragraph" w:styleId="PlainText">
    <w:name w:val="Plain Text"/>
    <w:basedOn w:val="Normal"/>
    <w:link w:val="PlainTextChar"/>
    <w:rsid w:val="008222E3"/>
    <w:pPr>
      <w:spacing w:before="0" w:after="0" w:line="240" w:lineRule="auto"/>
      <w:jc w:val="left"/>
    </w:pPr>
    <w:rPr>
      <w:rFonts w:ascii="Courier New" w:eastAsia="Times New Roman" w:hAnsi="Courier New" w:cs="Courier New"/>
      <w:color w:val="auto"/>
      <w:sz w:val="20"/>
      <w:szCs w:val="20"/>
      <w:lang w:val="en-US"/>
    </w:rPr>
  </w:style>
  <w:style w:type="character" w:customStyle="1" w:styleId="PlainTextChar">
    <w:name w:val="Plain Text Char"/>
    <w:basedOn w:val="DefaultParagraphFont"/>
    <w:link w:val="PlainText"/>
    <w:rsid w:val="008222E3"/>
    <w:rPr>
      <w:rFonts w:ascii="Courier New" w:eastAsia="Times New Roman" w:hAnsi="Courier New" w:cs="Courier New"/>
      <w:color w:val="auto"/>
      <w:sz w:val="20"/>
      <w:szCs w:val="20"/>
      <w:lang w:val="en-US"/>
    </w:rPr>
  </w:style>
  <w:style w:type="paragraph" w:customStyle="1" w:styleId="CharChar">
    <w:name w:val="Char Char"/>
    <w:basedOn w:val="Normal"/>
    <w:rsid w:val="008222E3"/>
    <w:pPr>
      <w:spacing w:before="0" w:after="160" w:line="240" w:lineRule="exact"/>
      <w:jc w:val="left"/>
    </w:pPr>
    <w:rPr>
      <w:rFonts w:ascii="Verdana" w:eastAsia="Times New Roman" w:hAnsi="Verdana" w:cs="Verdana"/>
      <w:color w:val="auto"/>
      <w:sz w:val="20"/>
      <w:szCs w:val="20"/>
      <w:lang w:val="en-US"/>
    </w:rPr>
  </w:style>
  <w:style w:type="character" w:styleId="UnresolvedMention">
    <w:name w:val="Unresolved Mention"/>
    <w:basedOn w:val="DefaultParagraphFont"/>
    <w:uiPriority w:val="99"/>
    <w:semiHidden/>
    <w:unhideWhenUsed/>
    <w:rsid w:val="0099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844">
      <w:bodyDiv w:val="1"/>
      <w:marLeft w:val="0"/>
      <w:marRight w:val="0"/>
      <w:marTop w:val="0"/>
      <w:marBottom w:val="0"/>
      <w:divBdr>
        <w:top w:val="none" w:sz="0" w:space="0" w:color="auto"/>
        <w:left w:val="none" w:sz="0" w:space="0" w:color="auto"/>
        <w:bottom w:val="none" w:sz="0" w:space="0" w:color="auto"/>
        <w:right w:val="none" w:sz="0" w:space="0" w:color="auto"/>
      </w:divBdr>
    </w:div>
    <w:div w:id="59404589">
      <w:bodyDiv w:val="1"/>
      <w:marLeft w:val="0"/>
      <w:marRight w:val="0"/>
      <w:marTop w:val="0"/>
      <w:marBottom w:val="0"/>
      <w:divBdr>
        <w:top w:val="none" w:sz="0" w:space="0" w:color="auto"/>
        <w:left w:val="none" w:sz="0" w:space="0" w:color="auto"/>
        <w:bottom w:val="none" w:sz="0" w:space="0" w:color="auto"/>
        <w:right w:val="none" w:sz="0" w:space="0" w:color="auto"/>
      </w:divBdr>
    </w:div>
    <w:div w:id="803933131">
      <w:bodyDiv w:val="1"/>
      <w:marLeft w:val="0"/>
      <w:marRight w:val="0"/>
      <w:marTop w:val="0"/>
      <w:marBottom w:val="0"/>
      <w:divBdr>
        <w:top w:val="none" w:sz="0" w:space="0" w:color="auto"/>
        <w:left w:val="none" w:sz="0" w:space="0" w:color="auto"/>
        <w:bottom w:val="none" w:sz="0" w:space="0" w:color="auto"/>
        <w:right w:val="none" w:sz="0" w:space="0" w:color="auto"/>
      </w:divBdr>
    </w:div>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248530">
      <w:bodyDiv w:val="1"/>
      <w:marLeft w:val="0"/>
      <w:marRight w:val="0"/>
      <w:marTop w:val="0"/>
      <w:marBottom w:val="0"/>
      <w:divBdr>
        <w:top w:val="none" w:sz="0" w:space="0" w:color="auto"/>
        <w:left w:val="none" w:sz="0" w:space="0" w:color="auto"/>
        <w:bottom w:val="none" w:sz="0" w:space="0" w:color="auto"/>
        <w:right w:val="none" w:sz="0" w:space="0" w:color="auto"/>
      </w:divBdr>
    </w:div>
    <w:div w:id="2093774927">
      <w:bodyDiv w:val="1"/>
      <w:marLeft w:val="0"/>
      <w:marRight w:val="0"/>
      <w:marTop w:val="0"/>
      <w:marBottom w:val="0"/>
      <w:divBdr>
        <w:top w:val="none" w:sz="0" w:space="0" w:color="auto"/>
        <w:left w:val="none" w:sz="0" w:space="0" w:color="auto"/>
        <w:bottom w:val="none" w:sz="0" w:space="0" w:color="auto"/>
        <w:right w:val="none" w:sz="0" w:space="0" w:color="auto"/>
      </w:divBdr>
      <w:divsChild>
        <w:div w:id="699818081">
          <w:marLeft w:val="330"/>
          <w:marRight w:val="0"/>
          <w:marTop w:val="330"/>
          <w:marBottom w:val="330"/>
          <w:divBdr>
            <w:top w:val="none" w:sz="0" w:space="0" w:color="auto"/>
            <w:left w:val="none" w:sz="0" w:space="0" w:color="auto"/>
            <w:bottom w:val="none" w:sz="0" w:space="0" w:color="auto"/>
            <w:right w:val="none" w:sz="0" w:space="0" w:color="auto"/>
          </w:divBdr>
          <w:divsChild>
            <w:div w:id="11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lunteer.support@southandvale.gov.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volunteer.support@southandval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xonvolunteers.org/vk/volunteers/index.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trategicHR@southandvale.gov.u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olunteer.support@southandval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7BD3E-5200-4C7D-9451-75BAEC9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2023-02-21T12:00:00Z</dcterms:created>
  <dcterms:modified xsi:type="dcterms:W3CDTF">2023-02-21T12:00:00Z</dcterms:modified>
</cp:coreProperties>
</file>