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AF7E" w14:textId="7B2197D5" w:rsidR="00F63AA1" w:rsidRPr="00371A96" w:rsidRDefault="00F63AA1" w:rsidP="00F63AA1">
      <w:pPr>
        <w:jc w:val="center"/>
        <w:rPr>
          <w:rFonts w:ascii="Arial" w:hAnsi="Arial" w:cs="Arial"/>
          <w:b/>
          <w:bCs/>
          <w:u w:val="single"/>
        </w:rPr>
      </w:pPr>
      <w:r w:rsidRPr="00F63AA1">
        <w:rPr>
          <w:rFonts w:ascii="Arial" w:hAnsi="Arial" w:cs="Arial"/>
          <w:b/>
          <w:bCs/>
          <w:u w:val="single"/>
        </w:rPr>
        <w:t>Fly Tipping and Littering Privacy Notice</w:t>
      </w:r>
    </w:p>
    <w:p w14:paraId="1BABBF8A" w14:textId="77777777" w:rsidR="00F63AA1" w:rsidRDefault="00F63AA1" w:rsidP="00F63AA1">
      <w:pPr>
        <w:rPr>
          <w:rFonts w:ascii="Arial" w:hAnsi="Arial" w:cs="Arial"/>
          <w:b/>
          <w:bCs/>
        </w:rPr>
      </w:pPr>
    </w:p>
    <w:p w14:paraId="49C77713" w14:textId="088CC69A" w:rsidR="00F63AA1" w:rsidRPr="00F63AA1" w:rsidRDefault="00F63AA1" w:rsidP="00F63AA1">
      <w:pPr>
        <w:rPr>
          <w:rFonts w:ascii="Arial" w:hAnsi="Arial" w:cs="Arial"/>
        </w:rPr>
      </w:pPr>
      <w:r w:rsidRPr="00F63AA1">
        <w:rPr>
          <w:rFonts w:ascii="Arial" w:hAnsi="Arial" w:cs="Arial"/>
        </w:rPr>
        <w:t>You are being asked for your name, address, telephone number and email address so that we can process your complaint about fly tipping/littering.</w:t>
      </w:r>
    </w:p>
    <w:p w14:paraId="3D13EB75" w14:textId="216467EC" w:rsidR="00F63AA1" w:rsidRPr="00F63AA1" w:rsidRDefault="00E65269" w:rsidP="00F63AA1">
      <w:pPr>
        <w:rPr>
          <w:rFonts w:ascii="Arial" w:hAnsi="Arial" w:cs="Arial"/>
        </w:rPr>
      </w:pPr>
      <w:r>
        <w:rPr>
          <w:rFonts w:ascii="Arial" w:hAnsi="Arial" w:cs="Arial"/>
        </w:rPr>
        <w:t xml:space="preserve">Vale of White Horse </w:t>
      </w:r>
      <w:r w:rsidR="00F63AA1" w:rsidRPr="00F63AA1">
        <w:rPr>
          <w:rFonts w:ascii="Arial" w:hAnsi="Arial" w:cs="Arial"/>
        </w:rPr>
        <w:t>District Council have a statutory duty to record this information under the Environmental Protection Act 1990.</w:t>
      </w:r>
    </w:p>
    <w:p w14:paraId="72908424" w14:textId="77777777" w:rsidR="00F63AA1" w:rsidRPr="00F63AA1" w:rsidRDefault="00F63AA1" w:rsidP="00F63AA1">
      <w:pPr>
        <w:rPr>
          <w:rFonts w:ascii="Arial" w:hAnsi="Arial" w:cs="Arial"/>
        </w:rPr>
      </w:pPr>
      <w:r w:rsidRPr="00F63AA1">
        <w:rPr>
          <w:rFonts w:ascii="Arial" w:hAnsi="Arial" w:cs="Arial"/>
        </w:rPr>
        <w:t>We are also legally required to keep these records for six years.</w:t>
      </w:r>
    </w:p>
    <w:p w14:paraId="4D7EE797" w14:textId="77777777" w:rsidR="00F63AA1" w:rsidRPr="00F63AA1" w:rsidRDefault="00F63AA1" w:rsidP="00F63AA1">
      <w:pPr>
        <w:rPr>
          <w:rFonts w:ascii="Arial" w:hAnsi="Arial" w:cs="Arial"/>
        </w:rPr>
      </w:pPr>
      <w:r w:rsidRPr="00F63AA1">
        <w:rPr>
          <w:rFonts w:ascii="Arial" w:hAnsi="Arial" w:cs="Arial"/>
        </w:rPr>
        <w:t>You have the right to request at any time:</w:t>
      </w:r>
    </w:p>
    <w:p w14:paraId="56ACF114" w14:textId="2838BC01" w:rsidR="00F63AA1" w:rsidRPr="00F63AA1" w:rsidRDefault="00F63AA1" w:rsidP="00F63AA1">
      <w:pPr>
        <w:pStyle w:val="ListParagraph"/>
        <w:numPr>
          <w:ilvl w:val="0"/>
          <w:numId w:val="10"/>
        </w:numPr>
        <w:rPr>
          <w:rFonts w:ascii="Arial" w:eastAsiaTheme="minorHAnsi" w:hAnsi="Arial" w:cs="Arial"/>
          <w:sz w:val="22"/>
          <w:szCs w:val="22"/>
        </w:rPr>
      </w:pPr>
      <w:r w:rsidRPr="00F63AA1">
        <w:rPr>
          <w:rFonts w:ascii="Arial" w:eastAsiaTheme="minorHAnsi" w:hAnsi="Arial" w:cs="Arial"/>
          <w:sz w:val="22"/>
          <w:szCs w:val="22"/>
        </w:rPr>
        <w:t>details of what data we hold about you; please read our webpage on data subject access requests (</w:t>
      </w:r>
      <w:hyperlink r:id="rId7" w:history="1">
        <w:r w:rsidRPr="009E45B6">
          <w:rPr>
            <w:rStyle w:val="Hyperlink"/>
            <w:rFonts w:ascii="Arial" w:eastAsiaTheme="minorHAnsi" w:hAnsi="Arial" w:cs="Arial"/>
            <w:b/>
            <w:bCs/>
            <w:color w:val="auto"/>
            <w:sz w:val="22"/>
            <w:szCs w:val="22"/>
          </w:rPr>
          <w:t>Data Protection and You</w:t>
        </w:r>
      </w:hyperlink>
      <w:r w:rsidRPr="00F63AA1">
        <w:rPr>
          <w:rFonts w:ascii="Arial" w:eastAsiaTheme="minorHAnsi" w:hAnsi="Arial" w:cs="Arial"/>
          <w:sz w:val="22"/>
          <w:szCs w:val="22"/>
        </w:rPr>
        <w:t>)</w:t>
      </w:r>
    </w:p>
    <w:p w14:paraId="775C0D3F" w14:textId="70786AFA" w:rsidR="00F63AA1" w:rsidRPr="00F63AA1" w:rsidRDefault="00F63AA1" w:rsidP="00F63AA1">
      <w:pPr>
        <w:pStyle w:val="ListParagraph"/>
        <w:numPr>
          <w:ilvl w:val="0"/>
          <w:numId w:val="10"/>
        </w:numPr>
        <w:rPr>
          <w:rFonts w:ascii="Arial" w:eastAsiaTheme="minorHAnsi" w:hAnsi="Arial" w:cs="Arial"/>
          <w:sz w:val="22"/>
          <w:szCs w:val="22"/>
        </w:rPr>
      </w:pPr>
      <w:r w:rsidRPr="00F63AA1">
        <w:rPr>
          <w:rFonts w:ascii="Arial" w:eastAsiaTheme="minorHAnsi" w:hAnsi="Arial" w:cs="Arial"/>
          <w:sz w:val="22"/>
          <w:szCs w:val="22"/>
        </w:rPr>
        <w:t>that incorrect or out of date information about you be corrected.</w:t>
      </w:r>
    </w:p>
    <w:p w14:paraId="57D2880B" w14:textId="77777777" w:rsidR="00F63AA1" w:rsidRPr="00F63AA1" w:rsidRDefault="00F63AA1" w:rsidP="00F63AA1">
      <w:pPr>
        <w:pStyle w:val="ListParagraph"/>
        <w:rPr>
          <w:rFonts w:ascii="Arial" w:hAnsi="Arial" w:cs="Arial"/>
        </w:rPr>
      </w:pPr>
    </w:p>
    <w:p w14:paraId="2175254C" w14:textId="77777777" w:rsidR="00F63AA1" w:rsidRPr="00F63AA1" w:rsidRDefault="00F63AA1" w:rsidP="00F63AA1">
      <w:pPr>
        <w:rPr>
          <w:rFonts w:ascii="Arial" w:hAnsi="Arial" w:cs="Arial"/>
        </w:rPr>
      </w:pPr>
      <w:r w:rsidRPr="00F63AA1">
        <w:rPr>
          <w:rFonts w:ascii="Arial" w:hAnsi="Arial" w:cs="Arial"/>
        </w:rPr>
        <w:t>If you would like to exercise these rights, please contact us by email on waste@southandvale.gov.uk.</w:t>
      </w:r>
    </w:p>
    <w:p w14:paraId="6376FACC" w14:textId="77777777" w:rsidR="00F63AA1" w:rsidRPr="00F63AA1" w:rsidRDefault="00F63AA1" w:rsidP="00F63AA1">
      <w:pPr>
        <w:rPr>
          <w:rFonts w:ascii="Arial" w:hAnsi="Arial" w:cs="Arial"/>
        </w:rPr>
      </w:pPr>
      <w:r w:rsidRPr="00F63AA1">
        <w:rPr>
          <w:rFonts w:ascii="Arial" w:hAnsi="Arial" w:cs="Arial"/>
        </w:rPr>
        <w:t>Our records, and those of our contractors/partners, are regularly monitored by auditors to ensure your information is kept securely and used only for the purposes mentioned above.</w:t>
      </w:r>
    </w:p>
    <w:p w14:paraId="6661650F" w14:textId="66753AAA" w:rsidR="00F63AA1" w:rsidRDefault="00F63AA1" w:rsidP="00F63AA1">
      <w:pPr>
        <w:rPr>
          <w:rFonts w:ascii="Arial" w:hAnsi="Arial" w:cs="Arial"/>
        </w:rPr>
      </w:pPr>
      <w:r w:rsidRPr="00F63AA1">
        <w:rPr>
          <w:rFonts w:ascii="Arial" w:hAnsi="Arial" w:cs="Arial"/>
        </w:rPr>
        <w:t xml:space="preserve">If you would like to know more about how we use and store your data, please see our </w:t>
      </w:r>
      <w:hyperlink r:id="rId8" w:history="1">
        <w:r w:rsidRPr="000852CA">
          <w:rPr>
            <w:rStyle w:val="Hyperlink"/>
            <w:rFonts w:ascii="Arial" w:hAnsi="Arial" w:cs="Arial"/>
            <w:b/>
            <w:bCs/>
            <w:color w:val="auto"/>
          </w:rPr>
          <w:t>Data Protection and You</w:t>
        </w:r>
      </w:hyperlink>
      <w:r w:rsidRPr="00F63AA1">
        <w:rPr>
          <w:rFonts w:ascii="Arial" w:hAnsi="Arial" w:cs="Arial"/>
        </w:rPr>
        <w:t xml:space="preserve"> webpage.</w:t>
      </w:r>
    </w:p>
    <w:p w14:paraId="0618B31B" w14:textId="77777777" w:rsidR="00F63AA1" w:rsidRPr="00F63AA1" w:rsidRDefault="00F63AA1" w:rsidP="00F63AA1">
      <w:pPr>
        <w:rPr>
          <w:rFonts w:ascii="Arial" w:hAnsi="Arial" w:cs="Arial"/>
        </w:rPr>
      </w:pPr>
    </w:p>
    <w:p w14:paraId="57A00D83" w14:textId="46E56D24" w:rsidR="00F63AA1" w:rsidRPr="00F63AA1" w:rsidRDefault="00F63AA1" w:rsidP="00F63AA1">
      <w:pPr>
        <w:rPr>
          <w:rFonts w:ascii="Arial" w:hAnsi="Arial" w:cs="Arial"/>
        </w:rPr>
      </w:pPr>
      <w:r w:rsidRPr="00F63AA1">
        <w:rPr>
          <w:rFonts w:ascii="Arial" w:hAnsi="Arial" w:cs="Arial"/>
        </w:rPr>
        <w:t xml:space="preserve">If you believe we have not handled your personal data as we have described here, please either call 01235 422485 or contact us by email to </w:t>
      </w:r>
      <w:r w:rsidRPr="00FE76E0">
        <w:rPr>
          <w:rFonts w:ascii="Arial" w:hAnsi="Arial" w:cs="Arial"/>
          <w:u w:val="single"/>
        </w:rPr>
        <w:t>data.protection@southandvale.gov.uk</w:t>
      </w:r>
      <w:r w:rsidRPr="00FE76E0">
        <w:rPr>
          <w:rFonts w:ascii="Arial" w:hAnsi="Arial" w:cs="Arial"/>
        </w:rPr>
        <w:t xml:space="preserve"> </w:t>
      </w:r>
      <w:r w:rsidRPr="00F63AA1">
        <w:rPr>
          <w:rFonts w:ascii="Arial" w:hAnsi="Arial" w:cs="Arial"/>
        </w:rPr>
        <w:t xml:space="preserve">and your concerns will be fully investigated. If, after we have investigated your concerns, you are not satisfied with our conclusion, you have the right to refer the matter to the Information Commissioner’s Office (ICO). You can reach them through </w:t>
      </w:r>
      <w:hyperlink r:id="rId9" w:history="1">
        <w:r w:rsidRPr="00FE76E0">
          <w:rPr>
            <w:rStyle w:val="Hyperlink"/>
            <w:rFonts w:ascii="Arial" w:hAnsi="Arial" w:cs="Arial"/>
            <w:b/>
            <w:bCs/>
            <w:color w:val="auto"/>
          </w:rPr>
          <w:t>this link to their website</w:t>
        </w:r>
      </w:hyperlink>
      <w:r w:rsidRPr="00F63AA1">
        <w:rPr>
          <w:rFonts w:ascii="Arial" w:hAnsi="Arial" w:cs="Arial"/>
        </w:rPr>
        <w:t xml:space="preserve"> or call them on 0303 123 1113.</w:t>
      </w:r>
    </w:p>
    <w:p w14:paraId="7312DEC0" w14:textId="77777777" w:rsidR="00F63AA1" w:rsidRPr="00F63AA1" w:rsidRDefault="00F63AA1" w:rsidP="00F63AA1">
      <w:pPr>
        <w:rPr>
          <w:rFonts w:ascii="Arial" w:hAnsi="Arial" w:cs="Arial"/>
        </w:rPr>
      </w:pPr>
      <w:r w:rsidRPr="00F63AA1">
        <w:rPr>
          <w:rFonts w:ascii="Arial" w:hAnsi="Arial" w:cs="Arial"/>
        </w:rPr>
        <w:t>Their mailing address is:</w:t>
      </w:r>
    </w:p>
    <w:p w14:paraId="7E1CF10C" w14:textId="77777777" w:rsidR="00F63AA1" w:rsidRDefault="00F63AA1" w:rsidP="00F63AA1">
      <w:pPr>
        <w:pStyle w:val="ListParagraph"/>
        <w:numPr>
          <w:ilvl w:val="0"/>
          <w:numId w:val="11"/>
        </w:numPr>
        <w:rPr>
          <w:rFonts w:ascii="Arial" w:hAnsi="Arial" w:cs="Arial"/>
        </w:rPr>
      </w:pPr>
      <w:r w:rsidRPr="00F63AA1">
        <w:rPr>
          <w:rFonts w:ascii="Arial" w:hAnsi="Arial" w:cs="Arial"/>
        </w:rPr>
        <w:t>Information Commissioner's Office</w:t>
      </w:r>
    </w:p>
    <w:p w14:paraId="3713ED9F" w14:textId="77777777" w:rsidR="00F63AA1" w:rsidRDefault="00F63AA1" w:rsidP="00F63AA1">
      <w:pPr>
        <w:pStyle w:val="ListParagraph"/>
        <w:numPr>
          <w:ilvl w:val="0"/>
          <w:numId w:val="11"/>
        </w:numPr>
        <w:rPr>
          <w:rFonts w:ascii="Arial" w:hAnsi="Arial" w:cs="Arial"/>
        </w:rPr>
      </w:pPr>
      <w:r w:rsidRPr="00F63AA1">
        <w:rPr>
          <w:rFonts w:ascii="Arial" w:hAnsi="Arial" w:cs="Arial"/>
        </w:rPr>
        <w:t>Wycliffe House</w:t>
      </w:r>
    </w:p>
    <w:p w14:paraId="691A27E3" w14:textId="77777777" w:rsidR="00F63AA1" w:rsidRDefault="00F63AA1" w:rsidP="00F63AA1">
      <w:pPr>
        <w:pStyle w:val="ListParagraph"/>
        <w:numPr>
          <w:ilvl w:val="0"/>
          <w:numId w:val="11"/>
        </w:numPr>
        <w:rPr>
          <w:rFonts w:ascii="Arial" w:hAnsi="Arial" w:cs="Arial"/>
        </w:rPr>
      </w:pPr>
      <w:r w:rsidRPr="00F63AA1">
        <w:rPr>
          <w:rFonts w:ascii="Arial" w:hAnsi="Arial" w:cs="Arial"/>
        </w:rPr>
        <w:t>Water Lane</w:t>
      </w:r>
    </w:p>
    <w:p w14:paraId="3A3ACF1E" w14:textId="77777777" w:rsidR="00F63AA1" w:rsidRDefault="00F63AA1" w:rsidP="00F63AA1">
      <w:pPr>
        <w:pStyle w:val="ListParagraph"/>
        <w:numPr>
          <w:ilvl w:val="0"/>
          <w:numId w:val="11"/>
        </w:numPr>
        <w:rPr>
          <w:rFonts w:ascii="Arial" w:hAnsi="Arial" w:cs="Arial"/>
        </w:rPr>
      </w:pPr>
      <w:r w:rsidRPr="00F63AA1">
        <w:rPr>
          <w:rFonts w:ascii="Arial" w:hAnsi="Arial" w:cs="Arial"/>
        </w:rPr>
        <w:t>Wilmslow</w:t>
      </w:r>
    </w:p>
    <w:p w14:paraId="32E8FF30" w14:textId="77777777" w:rsidR="00F63AA1" w:rsidRDefault="00F63AA1" w:rsidP="00F63AA1">
      <w:pPr>
        <w:pStyle w:val="ListParagraph"/>
        <w:numPr>
          <w:ilvl w:val="0"/>
          <w:numId w:val="11"/>
        </w:numPr>
        <w:rPr>
          <w:rFonts w:ascii="Arial" w:hAnsi="Arial" w:cs="Arial"/>
        </w:rPr>
      </w:pPr>
      <w:r w:rsidRPr="00F63AA1">
        <w:rPr>
          <w:rFonts w:ascii="Arial" w:hAnsi="Arial" w:cs="Arial"/>
        </w:rPr>
        <w:t>Cheshire</w:t>
      </w:r>
    </w:p>
    <w:p w14:paraId="028AB5B9" w14:textId="3663EF88" w:rsidR="00DF2F08" w:rsidRPr="00F63AA1" w:rsidRDefault="00F63AA1" w:rsidP="00F63AA1">
      <w:pPr>
        <w:pStyle w:val="ListParagraph"/>
        <w:numPr>
          <w:ilvl w:val="0"/>
          <w:numId w:val="11"/>
        </w:numPr>
        <w:rPr>
          <w:rFonts w:ascii="Arial" w:hAnsi="Arial" w:cs="Arial"/>
        </w:rPr>
      </w:pPr>
      <w:r w:rsidRPr="00F63AA1">
        <w:rPr>
          <w:rFonts w:ascii="Arial" w:hAnsi="Arial" w:cs="Arial"/>
        </w:rPr>
        <w:t>SK9 5AF</w:t>
      </w:r>
    </w:p>
    <w:p w14:paraId="2A436493" w14:textId="307E4EB3" w:rsidR="00DF2F08" w:rsidRPr="00DF2F08" w:rsidRDefault="00DF2F08" w:rsidP="00DF2F08">
      <w:pPr>
        <w:pStyle w:val="NoSpacing"/>
        <w:rPr>
          <w:rFonts w:ascii="Arial" w:hAnsi="Arial" w:cs="Arial"/>
        </w:rPr>
      </w:pPr>
    </w:p>
    <w:p w14:paraId="6B029F8E" w14:textId="315CC379" w:rsidR="00EA2859" w:rsidRPr="001057A1" w:rsidRDefault="00DD622C">
      <w:pPr>
        <w:rPr>
          <w:rFonts w:ascii="Arial" w:eastAsiaTheme="minorEastAsia" w:hAnsi="Arial" w:cs="Arial"/>
          <w:color w:val="000000" w:themeColor="text1"/>
          <w:kern w:val="24"/>
        </w:rPr>
      </w:pPr>
      <w:r w:rsidRPr="00371A96">
        <w:rPr>
          <w:rFonts w:ascii="Arial" w:hAnsi="Arial" w:cs="Arial"/>
        </w:rPr>
        <w:t xml:space="preserve">                                                                                                                                                                                                                                                                                                                                                                                                                                                                                                                                                                                                                                                                                                                                                                                                                                                                                                                                                                                                                                                                                                                                                                                                                                                                                                                                                                                                                                                                                                                                                                                                                                                                                                                                                                                                                                                                                                                                                                                                                                                                                                                                                                                                                                                                                                                                                                                                                                                                                                                                                                                                                                                                                                                                                                                                                                                                                                                                                                                                                                                                                                                                                                                                                                                                                                                                                                                                                                                                                                                                                                                                                                                                                                                                                                                                                                                                                                                                                                                                                                                                                                                                                                                                                                                                                                                                                                                                                                                                                                                                                                                                                                                                                                                                                                                                                                                                                                                                                                                                                                                                                                                                                                                                                                                                                                                                                                                                                                                                                                                                                                                                                                                                                                                                                                                                                                                                                                                                                                                                                                                                                                                                                                                                                                                                                                                                                                                                                                                                                                                                                                                                                                                                                                                                                                                                                                                                                                                                                                                                                                                                                                                                                                                                                                                                                                                                                                                                                                                                                                                                                                                                                                                                                                                                                                                                                                                                                                                                                                                                                                                                                                                                                                                                                                                                                                                                                                                                                                                                                                                                                                                                                                                                                                                                                                                                                                                                                                                                                                                                                                                                                                                                                                                                                                                                                                                                                                                                                                                                                                                                                                                                                                                                                                                                                                                                                                                                                                                                                                                                                                                                                                                                                                                                                                                                                                                                                                                                                                                                                                                                                                                                                                                                                                                                                                                                                                                                                                                                                                                                                                                                                                                                                                                                                                                                                                                                                                                                                                                                                                                                                                                                                                                                                                                                                                                                                                                                                                                                                                                                                                                                                                                                                                                                                                                                                                                                                                                                                                                                                                                                                                                                                                                                                                                                                                                                                                                                                                                                                                                                                                                                                                                                                                                                                                                                                                                                                                                                                                                                                                                                                                                                                                                                                                                                                                                                                                                                                                                                                                                                                                                                                                                                                                                                                                                                                                                                                                                                                                                                                                                                                                                                                                                                                                                                                                                                                                                                                                                                                                                                                                                                                                                                                                                                                                                                                                                                                                                                                                                                                                                                                                                                                                                                                                                                                                                                                                                                                                                                                                                                                                                                                                                                                                                                                                                                                                                                                                                                                                                                                                                                                                                                                                                                                                                                                                                                                                                                                                                                                                                                                                                                                                                                                                                                                                                                                                                                                                                                                                                                                                                                                                                                                                                                                                                                                                                                                                                                                                                                                                                                                                                                          </w:t>
      </w:r>
      <w:r w:rsidR="00DB1775" w:rsidRPr="00371A96">
        <w:rPr>
          <w:rFonts w:ascii="Arial" w:hAnsi="Arial" w:cs="Arial"/>
        </w:rPr>
        <w:t xml:space="preserve">                                                                                                                                                                                                                                                                                                                                                                                                                                                                                                                                                                                                                                                                                                                                                                                                                                                                                                                                                                                                                                                                                                                                                                                                                                                                                                                                                                                                                                                                                                                                                                                                                                                                                                                                                                                                                                                                                                                                                                                                                                                                                                                                                                                                                                                                                                                                                                                                                                                                                                                                                                                                                                                                                                                                                                                                                                                                                                                                                                                                                                                                                                                                                                                                                                                                                                                                                                                                                                                                                                                                                                                                                                                                                                                                                                                                                                                                                                                                                                                                                                                                                                                                                                                                                                                                                                                                                                                                                                                                                                                                                                                                                                                                                                                                                                                                                                                                                                                                                                                                                                                                                                                                                                                                                                                                                                                                                                                                                                                                                                                                                                                                                                                                                                                                                                                                                                                                                                                                                                                                                                                                                                                                                                                                                                                                                                                                                                                                                                                                                                                                                                                                                                                                                                                                                                                                                                                                                                                                                                                                                                                                                                                                                                                                                                                                                                                                                                                                                                                                                                                                                                                                                                                                                                                                                                                                                                                                                                                                                                                                                                                                                                                                                                                                                                                                                                                                                                                                                                                                                                                                                                                                                                                                                                                                                                                                                                                                                                                                                                                                                                                                                                                                                                                                                                                                                                                                                                                                                                                                                                                                                                                                                                                                                                                                                                                                                                                                                                                                                                                                                                                                                                                                                                                                                                                                                                                                                                                                                                                                                                                                                                                                                                                                                                                                                                                                                                                                                                                                                                                                                                                                                                                                                                                                                                                                                                                                                                                                                                                                                                                                                                                                                                                                                                                                                                                                                                                                                                                                                                                                                                                                                                                                                                                                                                                                                                                                                                                                                                                                                                                                                                                                                                                                                                                                                                                                                                                                                                                                                                                                                                                                                                                                                                                                                                                                                                                                                                                                                                                                                                                                                                                                                                                                                                                                                                                                                                                                                                                                                                                                                                                                                                                                                                                                                                                                                                                                                                                                                                                                                                                                                                                                                                                                                                                                                                                                                                                                                                                                                                                                                                                                                                                                                                                                                                                                                                                                                                                                                                                                                                                                                                                                                                                                                                                                                                                                                                                                                                                                                                                                                                                                                                                                                                                                                                                                                                                                                                                                                                                                                                                                                                                                                                                                                                                                                                                                                                                                                                                                                                                                                                                                                                                                                                                                                                                                                                                                                                                                                                                                                                                                                                                                                                                                                                                                                                                                                                                                                                                                                                                                                                                                                                                                                                                                                                                                                                                                                                                                                                                                                                                                                                                                                                                                                                                                                                                                                                                                                                                                                                                                                                                                                                                                                                                                                                                                                                                                                                                                                                                                                                                                                                                                                                                                                                                                                                                                                                                                                                                                                                                                                                                                                                                                                                                                                                                                                                                                                                                                                                                                                                                                                                                                                                                                                                                                                                                                                                                                                                                                                                                                                                                                                                                                                                                                                                                                                                                                                                                                                                                                                                                                                                                                                                                                                                                                                                                                                                                                                                                                                                                                                                                                                                                                                                                                                                                                                                                                                                                                                                                                                                                                                                                                                                                                                                                                                                                                                                                                                                                                                                                                                                                                                                                                                                                                                                                                                                                                                                                                                                                                                                                                                                                                                                                                                                                                                                                                                                                                                                                                                                                                                                                                                                                                                                                                                                                                                                                                                                                                                                                                                                                                                                                                                                                                                                                                                                                                                                                                                                                                                                                                                                                                                                                                                                                                                                                                                                                                                                                                                                                                                                                                                                                                                                                                                                                                                                                                                                                                                                                                                                                                                                                                                                                                                                                                                                                                                                                                                                                                                                                                                                                                                                                                                                                                                                                                                                                                                                                                                                                                                                                                                                                                                                                                                                                                                                                                                                                                                                                                                                                                                                                                                                                                                                                                                                                                                                                                                                                                                                                                                                                                                                                                                                                                              </w:t>
      </w:r>
    </w:p>
    <w:sectPr w:rsidR="00EA2859" w:rsidRPr="001057A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BCC6" w14:textId="77777777" w:rsidR="000B00F0" w:rsidRDefault="000B00F0" w:rsidP="001057A1">
      <w:pPr>
        <w:spacing w:after="0" w:line="240" w:lineRule="auto"/>
      </w:pPr>
      <w:r>
        <w:separator/>
      </w:r>
    </w:p>
  </w:endnote>
  <w:endnote w:type="continuationSeparator" w:id="0">
    <w:p w14:paraId="0C6870C9" w14:textId="77777777" w:rsidR="000B00F0" w:rsidRDefault="000B00F0" w:rsidP="0010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AA4B" w14:textId="0ABAEA9D" w:rsidR="00F926FF" w:rsidRDefault="00F926FF">
    <w:pPr>
      <w:pStyle w:val="Footer"/>
    </w:pPr>
    <w:r>
      <w:t xml:space="preserve">Published </w:t>
    </w:r>
    <w:r w:rsidR="00F63AA1">
      <w:t>1</w:t>
    </w:r>
    <w:r w:rsidR="00F63AA1" w:rsidRPr="00F63AA1">
      <w:rPr>
        <w:vertAlign w:val="superscript"/>
      </w:rPr>
      <w:t>st</w:t>
    </w:r>
    <w:r w:rsidR="00F63AA1">
      <w:t xml:space="preserve">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7607" w14:textId="77777777" w:rsidR="000B00F0" w:rsidRDefault="000B00F0" w:rsidP="001057A1">
      <w:pPr>
        <w:spacing w:after="0" w:line="240" w:lineRule="auto"/>
      </w:pPr>
      <w:r>
        <w:separator/>
      </w:r>
    </w:p>
  </w:footnote>
  <w:footnote w:type="continuationSeparator" w:id="0">
    <w:p w14:paraId="07A9B880" w14:textId="77777777" w:rsidR="000B00F0" w:rsidRDefault="000B00F0" w:rsidP="00105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690"/>
    <w:multiLevelType w:val="hybridMultilevel"/>
    <w:tmpl w:val="AE20A20C"/>
    <w:lvl w:ilvl="0" w:tplc="56E64E7C">
      <w:start w:val="1"/>
      <w:numFmt w:val="bullet"/>
      <w:lvlText w:val=""/>
      <w:lvlJc w:val="left"/>
      <w:pPr>
        <w:tabs>
          <w:tab w:val="num" w:pos="720"/>
        </w:tabs>
        <w:ind w:left="720" w:hanging="360"/>
      </w:pPr>
      <w:rPr>
        <w:rFonts w:ascii="Wingdings" w:hAnsi="Wingdings" w:hint="default"/>
      </w:rPr>
    </w:lvl>
    <w:lvl w:ilvl="1" w:tplc="581469B2" w:tentative="1">
      <w:start w:val="1"/>
      <w:numFmt w:val="bullet"/>
      <w:lvlText w:val=""/>
      <w:lvlJc w:val="left"/>
      <w:pPr>
        <w:tabs>
          <w:tab w:val="num" w:pos="1440"/>
        </w:tabs>
        <w:ind w:left="1440" w:hanging="360"/>
      </w:pPr>
      <w:rPr>
        <w:rFonts w:ascii="Wingdings" w:hAnsi="Wingdings" w:hint="default"/>
      </w:rPr>
    </w:lvl>
    <w:lvl w:ilvl="2" w:tplc="3A38C6AE" w:tentative="1">
      <w:start w:val="1"/>
      <w:numFmt w:val="bullet"/>
      <w:lvlText w:val=""/>
      <w:lvlJc w:val="left"/>
      <w:pPr>
        <w:tabs>
          <w:tab w:val="num" w:pos="2160"/>
        </w:tabs>
        <w:ind w:left="2160" w:hanging="360"/>
      </w:pPr>
      <w:rPr>
        <w:rFonts w:ascii="Wingdings" w:hAnsi="Wingdings" w:hint="default"/>
      </w:rPr>
    </w:lvl>
    <w:lvl w:ilvl="3" w:tplc="910E6B8E" w:tentative="1">
      <w:start w:val="1"/>
      <w:numFmt w:val="bullet"/>
      <w:lvlText w:val=""/>
      <w:lvlJc w:val="left"/>
      <w:pPr>
        <w:tabs>
          <w:tab w:val="num" w:pos="2880"/>
        </w:tabs>
        <w:ind w:left="2880" w:hanging="360"/>
      </w:pPr>
      <w:rPr>
        <w:rFonts w:ascii="Wingdings" w:hAnsi="Wingdings" w:hint="default"/>
      </w:rPr>
    </w:lvl>
    <w:lvl w:ilvl="4" w:tplc="A76EC606" w:tentative="1">
      <w:start w:val="1"/>
      <w:numFmt w:val="bullet"/>
      <w:lvlText w:val=""/>
      <w:lvlJc w:val="left"/>
      <w:pPr>
        <w:tabs>
          <w:tab w:val="num" w:pos="3600"/>
        </w:tabs>
        <w:ind w:left="3600" w:hanging="360"/>
      </w:pPr>
      <w:rPr>
        <w:rFonts w:ascii="Wingdings" w:hAnsi="Wingdings" w:hint="default"/>
      </w:rPr>
    </w:lvl>
    <w:lvl w:ilvl="5" w:tplc="4614DE7A" w:tentative="1">
      <w:start w:val="1"/>
      <w:numFmt w:val="bullet"/>
      <w:lvlText w:val=""/>
      <w:lvlJc w:val="left"/>
      <w:pPr>
        <w:tabs>
          <w:tab w:val="num" w:pos="4320"/>
        </w:tabs>
        <w:ind w:left="4320" w:hanging="360"/>
      </w:pPr>
      <w:rPr>
        <w:rFonts w:ascii="Wingdings" w:hAnsi="Wingdings" w:hint="default"/>
      </w:rPr>
    </w:lvl>
    <w:lvl w:ilvl="6" w:tplc="8F0C5BC6" w:tentative="1">
      <w:start w:val="1"/>
      <w:numFmt w:val="bullet"/>
      <w:lvlText w:val=""/>
      <w:lvlJc w:val="left"/>
      <w:pPr>
        <w:tabs>
          <w:tab w:val="num" w:pos="5040"/>
        </w:tabs>
        <w:ind w:left="5040" w:hanging="360"/>
      </w:pPr>
      <w:rPr>
        <w:rFonts w:ascii="Wingdings" w:hAnsi="Wingdings" w:hint="default"/>
      </w:rPr>
    </w:lvl>
    <w:lvl w:ilvl="7" w:tplc="1B70F600" w:tentative="1">
      <w:start w:val="1"/>
      <w:numFmt w:val="bullet"/>
      <w:lvlText w:val=""/>
      <w:lvlJc w:val="left"/>
      <w:pPr>
        <w:tabs>
          <w:tab w:val="num" w:pos="5760"/>
        </w:tabs>
        <w:ind w:left="5760" w:hanging="360"/>
      </w:pPr>
      <w:rPr>
        <w:rFonts w:ascii="Wingdings" w:hAnsi="Wingdings" w:hint="default"/>
      </w:rPr>
    </w:lvl>
    <w:lvl w:ilvl="8" w:tplc="EAD6A6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44DD2"/>
    <w:multiLevelType w:val="multilevel"/>
    <w:tmpl w:val="5FE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80D74"/>
    <w:multiLevelType w:val="hybridMultilevel"/>
    <w:tmpl w:val="8F22A6FA"/>
    <w:lvl w:ilvl="0" w:tplc="6C36EA00">
      <w:start w:val="1"/>
      <w:numFmt w:val="bullet"/>
      <w:lvlText w:val=""/>
      <w:lvlJc w:val="left"/>
      <w:pPr>
        <w:tabs>
          <w:tab w:val="num" w:pos="720"/>
        </w:tabs>
        <w:ind w:left="720" w:hanging="360"/>
      </w:pPr>
      <w:rPr>
        <w:rFonts w:ascii="Wingdings" w:hAnsi="Wingdings" w:hint="default"/>
      </w:rPr>
    </w:lvl>
    <w:lvl w:ilvl="1" w:tplc="CAEA140C" w:tentative="1">
      <w:start w:val="1"/>
      <w:numFmt w:val="bullet"/>
      <w:lvlText w:val=""/>
      <w:lvlJc w:val="left"/>
      <w:pPr>
        <w:tabs>
          <w:tab w:val="num" w:pos="1440"/>
        </w:tabs>
        <w:ind w:left="1440" w:hanging="360"/>
      </w:pPr>
      <w:rPr>
        <w:rFonts w:ascii="Wingdings" w:hAnsi="Wingdings" w:hint="default"/>
      </w:rPr>
    </w:lvl>
    <w:lvl w:ilvl="2" w:tplc="54221612" w:tentative="1">
      <w:start w:val="1"/>
      <w:numFmt w:val="bullet"/>
      <w:lvlText w:val=""/>
      <w:lvlJc w:val="left"/>
      <w:pPr>
        <w:tabs>
          <w:tab w:val="num" w:pos="2160"/>
        </w:tabs>
        <w:ind w:left="2160" w:hanging="360"/>
      </w:pPr>
      <w:rPr>
        <w:rFonts w:ascii="Wingdings" w:hAnsi="Wingdings" w:hint="default"/>
      </w:rPr>
    </w:lvl>
    <w:lvl w:ilvl="3" w:tplc="F7E48DDE" w:tentative="1">
      <w:start w:val="1"/>
      <w:numFmt w:val="bullet"/>
      <w:lvlText w:val=""/>
      <w:lvlJc w:val="left"/>
      <w:pPr>
        <w:tabs>
          <w:tab w:val="num" w:pos="2880"/>
        </w:tabs>
        <w:ind w:left="2880" w:hanging="360"/>
      </w:pPr>
      <w:rPr>
        <w:rFonts w:ascii="Wingdings" w:hAnsi="Wingdings" w:hint="default"/>
      </w:rPr>
    </w:lvl>
    <w:lvl w:ilvl="4" w:tplc="213A1C88" w:tentative="1">
      <w:start w:val="1"/>
      <w:numFmt w:val="bullet"/>
      <w:lvlText w:val=""/>
      <w:lvlJc w:val="left"/>
      <w:pPr>
        <w:tabs>
          <w:tab w:val="num" w:pos="3600"/>
        </w:tabs>
        <w:ind w:left="3600" w:hanging="360"/>
      </w:pPr>
      <w:rPr>
        <w:rFonts w:ascii="Wingdings" w:hAnsi="Wingdings" w:hint="default"/>
      </w:rPr>
    </w:lvl>
    <w:lvl w:ilvl="5" w:tplc="0E20294C" w:tentative="1">
      <w:start w:val="1"/>
      <w:numFmt w:val="bullet"/>
      <w:lvlText w:val=""/>
      <w:lvlJc w:val="left"/>
      <w:pPr>
        <w:tabs>
          <w:tab w:val="num" w:pos="4320"/>
        </w:tabs>
        <w:ind w:left="4320" w:hanging="360"/>
      </w:pPr>
      <w:rPr>
        <w:rFonts w:ascii="Wingdings" w:hAnsi="Wingdings" w:hint="default"/>
      </w:rPr>
    </w:lvl>
    <w:lvl w:ilvl="6" w:tplc="CA5E230A" w:tentative="1">
      <w:start w:val="1"/>
      <w:numFmt w:val="bullet"/>
      <w:lvlText w:val=""/>
      <w:lvlJc w:val="left"/>
      <w:pPr>
        <w:tabs>
          <w:tab w:val="num" w:pos="5040"/>
        </w:tabs>
        <w:ind w:left="5040" w:hanging="360"/>
      </w:pPr>
      <w:rPr>
        <w:rFonts w:ascii="Wingdings" w:hAnsi="Wingdings" w:hint="default"/>
      </w:rPr>
    </w:lvl>
    <w:lvl w:ilvl="7" w:tplc="B560B602" w:tentative="1">
      <w:start w:val="1"/>
      <w:numFmt w:val="bullet"/>
      <w:lvlText w:val=""/>
      <w:lvlJc w:val="left"/>
      <w:pPr>
        <w:tabs>
          <w:tab w:val="num" w:pos="5760"/>
        </w:tabs>
        <w:ind w:left="5760" w:hanging="360"/>
      </w:pPr>
      <w:rPr>
        <w:rFonts w:ascii="Wingdings" w:hAnsi="Wingdings" w:hint="default"/>
      </w:rPr>
    </w:lvl>
    <w:lvl w:ilvl="8" w:tplc="12FCB8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32457"/>
    <w:multiLevelType w:val="hybridMultilevel"/>
    <w:tmpl w:val="7B56229A"/>
    <w:lvl w:ilvl="0" w:tplc="F684D58C">
      <w:start w:val="1"/>
      <w:numFmt w:val="bullet"/>
      <w:lvlText w:val=""/>
      <w:lvlJc w:val="left"/>
      <w:pPr>
        <w:ind w:left="1495" w:hanging="360"/>
      </w:pPr>
      <w:rPr>
        <w:rFonts w:ascii="Symbol" w:hAnsi="Symbol" w:hint="default"/>
        <w:color w:val="auto"/>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 w15:restartNumberingAfterBreak="0">
    <w:nsid w:val="22845F83"/>
    <w:multiLevelType w:val="hybridMultilevel"/>
    <w:tmpl w:val="FA4C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64B54"/>
    <w:multiLevelType w:val="multilevel"/>
    <w:tmpl w:val="227A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2725F"/>
    <w:multiLevelType w:val="hybridMultilevel"/>
    <w:tmpl w:val="02B67C20"/>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57E7A"/>
    <w:multiLevelType w:val="hybridMultilevel"/>
    <w:tmpl w:val="55F888E6"/>
    <w:lvl w:ilvl="0" w:tplc="8A6E35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31EA7"/>
    <w:multiLevelType w:val="hybridMultilevel"/>
    <w:tmpl w:val="58CE47CC"/>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6F9C7EFE"/>
    <w:multiLevelType w:val="hybridMultilevel"/>
    <w:tmpl w:val="B1AE0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949243">
    <w:abstractNumId w:val="0"/>
  </w:num>
  <w:num w:numId="2" w16cid:durableId="1444614912">
    <w:abstractNumId w:val="8"/>
  </w:num>
  <w:num w:numId="3" w16cid:durableId="577447933">
    <w:abstractNumId w:val="6"/>
  </w:num>
  <w:num w:numId="4" w16cid:durableId="184640048">
    <w:abstractNumId w:val="2"/>
  </w:num>
  <w:num w:numId="5" w16cid:durableId="188027788">
    <w:abstractNumId w:val="3"/>
  </w:num>
  <w:num w:numId="6" w16cid:durableId="2145543048">
    <w:abstractNumId w:val="10"/>
  </w:num>
  <w:num w:numId="7" w16cid:durableId="1257982883">
    <w:abstractNumId w:val="1"/>
  </w:num>
  <w:num w:numId="8" w16cid:durableId="1409036999">
    <w:abstractNumId w:val="5"/>
  </w:num>
  <w:num w:numId="9" w16cid:durableId="43260375">
    <w:abstractNumId w:val="7"/>
  </w:num>
  <w:num w:numId="10" w16cid:durableId="1517505015">
    <w:abstractNumId w:val="9"/>
  </w:num>
  <w:num w:numId="11" w16cid:durableId="1501505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75"/>
    <w:rsid w:val="00047340"/>
    <w:rsid w:val="000852CA"/>
    <w:rsid w:val="000B00F0"/>
    <w:rsid w:val="001057A1"/>
    <w:rsid w:val="001B3AF8"/>
    <w:rsid w:val="00207831"/>
    <w:rsid w:val="00293582"/>
    <w:rsid w:val="002D14D9"/>
    <w:rsid w:val="00371A96"/>
    <w:rsid w:val="005773B6"/>
    <w:rsid w:val="005E6831"/>
    <w:rsid w:val="005F2E9B"/>
    <w:rsid w:val="00666822"/>
    <w:rsid w:val="006854CF"/>
    <w:rsid w:val="006A1C68"/>
    <w:rsid w:val="007F52DF"/>
    <w:rsid w:val="008F7821"/>
    <w:rsid w:val="00957DC7"/>
    <w:rsid w:val="009733AC"/>
    <w:rsid w:val="009E45B6"/>
    <w:rsid w:val="00B373A5"/>
    <w:rsid w:val="00CC7C4B"/>
    <w:rsid w:val="00D535B5"/>
    <w:rsid w:val="00DB1775"/>
    <w:rsid w:val="00DD622C"/>
    <w:rsid w:val="00DF2F08"/>
    <w:rsid w:val="00E65269"/>
    <w:rsid w:val="00EA2859"/>
    <w:rsid w:val="00F02991"/>
    <w:rsid w:val="00F133CB"/>
    <w:rsid w:val="00F63AA1"/>
    <w:rsid w:val="00F926FF"/>
    <w:rsid w:val="00FE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F9AFF"/>
  <w15:chartTrackingRefBased/>
  <w15:docId w15:val="{F330CADF-5FF1-44C1-B8A7-68FECF71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A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57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1A96"/>
    <w:pPr>
      <w:spacing w:after="0" w:line="240" w:lineRule="auto"/>
    </w:pPr>
  </w:style>
  <w:style w:type="paragraph" w:styleId="Header">
    <w:name w:val="header"/>
    <w:basedOn w:val="Normal"/>
    <w:link w:val="HeaderChar"/>
    <w:uiPriority w:val="99"/>
    <w:unhideWhenUsed/>
    <w:rsid w:val="00F92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FF"/>
  </w:style>
  <w:style w:type="paragraph" w:styleId="Footer">
    <w:name w:val="footer"/>
    <w:basedOn w:val="Normal"/>
    <w:link w:val="FooterChar"/>
    <w:uiPriority w:val="99"/>
    <w:unhideWhenUsed/>
    <w:rsid w:val="00F92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FF"/>
  </w:style>
  <w:style w:type="character" w:styleId="Hyperlink">
    <w:name w:val="Hyperlink"/>
    <w:basedOn w:val="DefaultParagraphFont"/>
    <w:uiPriority w:val="99"/>
    <w:unhideWhenUsed/>
    <w:rsid w:val="00F63AA1"/>
    <w:rPr>
      <w:color w:val="0563C1" w:themeColor="hyperlink"/>
      <w:u w:val="single"/>
    </w:rPr>
  </w:style>
  <w:style w:type="character" w:styleId="UnresolvedMention">
    <w:name w:val="Unresolved Mention"/>
    <w:basedOn w:val="DefaultParagraphFont"/>
    <w:uiPriority w:val="99"/>
    <w:semiHidden/>
    <w:unhideWhenUsed/>
    <w:rsid w:val="00F63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108">
      <w:bodyDiv w:val="1"/>
      <w:marLeft w:val="0"/>
      <w:marRight w:val="0"/>
      <w:marTop w:val="0"/>
      <w:marBottom w:val="0"/>
      <w:divBdr>
        <w:top w:val="none" w:sz="0" w:space="0" w:color="auto"/>
        <w:left w:val="none" w:sz="0" w:space="0" w:color="auto"/>
        <w:bottom w:val="none" w:sz="0" w:space="0" w:color="auto"/>
        <w:right w:val="none" w:sz="0" w:space="0" w:color="auto"/>
      </w:divBdr>
    </w:div>
    <w:div w:id="85856084">
      <w:bodyDiv w:val="1"/>
      <w:marLeft w:val="0"/>
      <w:marRight w:val="0"/>
      <w:marTop w:val="0"/>
      <w:marBottom w:val="0"/>
      <w:divBdr>
        <w:top w:val="none" w:sz="0" w:space="0" w:color="auto"/>
        <w:left w:val="none" w:sz="0" w:space="0" w:color="auto"/>
        <w:bottom w:val="none" w:sz="0" w:space="0" w:color="auto"/>
        <w:right w:val="none" w:sz="0" w:space="0" w:color="auto"/>
      </w:divBdr>
    </w:div>
    <w:div w:id="101539017">
      <w:bodyDiv w:val="1"/>
      <w:marLeft w:val="0"/>
      <w:marRight w:val="0"/>
      <w:marTop w:val="0"/>
      <w:marBottom w:val="0"/>
      <w:divBdr>
        <w:top w:val="none" w:sz="0" w:space="0" w:color="auto"/>
        <w:left w:val="none" w:sz="0" w:space="0" w:color="auto"/>
        <w:bottom w:val="none" w:sz="0" w:space="0" w:color="auto"/>
        <w:right w:val="none" w:sz="0" w:space="0" w:color="auto"/>
      </w:divBdr>
    </w:div>
    <w:div w:id="116919681">
      <w:bodyDiv w:val="1"/>
      <w:marLeft w:val="0"/>
      <w:marRight w:val="0"/>
      <w:marTop w:val="0"/>
      <w:marBottom w:val="0"/>
      <w:divBdr>
        <w:top w:val="none" w:sz="0" w:space="0" w:color="auto"/>
        <w:left w:val="none" w:sz="0" w:space="0" w:color="auto"/>
        <w:bottom w:val="none" w:sz="0" w:space="0" w:color="auto"/>
        <w:right w:val="none" w:sz="0" w:space="0" w:color="auto"/>
      </w:divBdr>
    </w:div>
    <w:div w:id="121197660">
      <w:bodyDiv w:val="1"/>
      <w:marLeft w:val="0"/>
      <w:marRight w:val="0"/>
      <w:marTop w:val="0"/>
      <w:marBottom w:val="0"/>
      <w:divBdr>
        <w:top w:val="none" w:sz="0" w:space="0" w:color="auto"/>
        <w:left w:val="none" w:sz="0" w:space="0" w:color="auto"/>
        <w:bottom w:val="none" w:sz="0" w:space="0" w:color="auto"/>
        <w:right w:val="none" w:sz="0" w:space="0" w:color="auto"/>
      </w:divBdr>
    </w:div>
    <w:div w:id="459491955">
      <w:bodyDiv w:val="1"/>
      <w:marLeft w:val="0"/>
      <w:marRight w:val="0"/>
      <w:marTop w:val="0"/>
      <w:marBottom w:val="0"/>
      <w:divBdr>
        <w:top w:val="none" w:sz="0" w:space="0" w:color="auto"/>
        <w:left w:val="none" w:sz="0" w:space="0" w:color="auto"/>
        <w:bottom w:val="none" w:sz="0" w:space="0" w:color="auto"/>
        <w:right w:val="none" w:sz="0" w:space="0" w:color="auto"/>
      </w:divBdr>
    </w:div>
    <w:div w:id="697507083">
      <w:bodyDiv w:val="1"/>
      <w:marLeft w:val="0"/>
      <w:marRight w:val="0"/>
      <w:marTop w:val="0"/>
      <w:marBottom w:val="0"/>
      <w:divBdr>
        <w:top w:val="none" w:sz="0" w:space="0" w:color="auto"/>
        <w:left w:val="none" w:sz="0" w:space="0" w:color="auto"/>
        <w:bottom w:val="none" w:sz="0" w:space="0" w:color="auto"/>
        <w:right w:val="none" w:sz="0" w:space="0" w:color="auto"/>
      </w:divBdr>
      <w:divsChild>
        <w:div w:id="371923447">
          <w:marLeft w:val="274"/>
          <w:marRight w:val="0"/>
          <w:marTop w:val="0"/>
          <w:marBottom w:val="0"/>
          <w:divBdr>
            <w:top w:val="none" w:sz="0" w:space="0" w:color="auto"/>
            <w:left w:val="none" w:sz="0" w:space="0" w:color="auto"/>
            <w:bottom w:val="none" w:sz="0" w:space="0" w:color="auto"/>
            <w:right w:val="none" w:sz="0" w:space="0" w:color="auto"/>
          </w:divBdr>
        </w:div>
        <w:div w:id="1572615022">
          <w:marLeft w:val="274"/>
          <w:marRight w:val="0"/>
          <w:marTop w:val="0"/>
          <w:marBottom w:val="0"/>
          <w:divBdr>
            <w:top w:val="none" w:sz="0" w:space="0" w:color="auto"/>
            <w:left w:val="none" w:sz="0" w:space="0" w:color="auto"/>
            <w:bottom w:val="none" w:sz="0" w:space="0" w:color="auto"/>
            <w:right w:val="none" w:sz="0" w:space="0" w:color="auto"/>
          </w:divBdr>
        </w:div>
        <w:div w:id="1865053820">
          <w:marLeft w:val="274"/>
          <w:marRight w:val="0"/>
          <w:marTop w:val="0"/>
          <w:marBottom w:val="0"/>
          <w:divBdr>
            <w:top w:val="none" w:sz="0" w:space="0" w:color="auto"/>
            <w:left w:val="none" w:sz="0" w:space="0" w:color="auto"/>
            <w:bottom w:val="none" w:sz="0" w:space="0" w:color="auto"/>
            <w:right w:val="none" w:sz="0" w:space="0" w:color="auto"/>
          </w:divBdr>
        </w:div>
        <w:div w:id="218051192">
          <w:marLeft w:val="274"/>
          <w:marRight w:val="0"/>
          <w:marTop w:val="0"/>
          <w:marBottom w:val="0"/>
          <w:divBdr>
            <w:top w:val="none" w:sz="0" w:space="0" w:color="auto"/>
            <w:left w:val="none" w:sz="0" w:space="0" w:color="auto"/>
            <w:bottom w:val="none" w:sz="0" w:space="0" w:color="auto"/>
            <w:right w:val="none" w:sz="0" w:space="0" w:color="auto"/>
          </w:divBdr>
        </w:div>
        <w:div w:id="756513685">
          <w:marLeft w:val="274"/>
          <w:marRight w:val="0"/>
          <w:marTop w:val="0"/>
          <w:marBottom w:val="0"/>
          <w:divBdr>
            <w:top w:val="none" w:sz="0" w:space="0" w:color="auto"/>
            <w:left w:val="none" w:sz="0" w:space="0" w:color="auto"/>
            <w:bottom w:val="none" w:sz="0" w:space="0" w:color="auto"/>
            <w:right w:val="none" w:sz="0" w:space="0" w:color="auto"/>
          </w:divBdr>
        </w:div>
        <w:div w:id="1076585168">
          <w:marLeft w:val="274"/>
          <w:marRight w:val="0"/>
          <w:marTop w:val="0"/>
          <w:marBottom w:val="0"/>
          <w:divBdr>
            <w:top w:val="none" w:sz="0" w:space="0" w:color="auto"/>
            <w:left w:val="none" w:sz="0" w:space="0" w:color="auto"/>
            <w:bottom w:val="none" w:sz="0" w:space="0" w:color="auto"/>
            <w:right w:val="none" w:sz="0" w:space="0" w:color="auto"/>
          </w:divBdr>
        </w:div>
        <w:div w:id="1615599485">
          <w:marLeft w:val="274"/>
          <w:marRight w:val="0"/>
          <w:marTop w:val="0"/>
          <w:marBottom w:val="0"/>
          <w:divBdr>
            <w:top w:val="none" w:sz="0" w:space="0" w:color="auto"/>
            <w:left w:val="none" w:sz="0" w:space="0" w:color="auto"/>
            <w:bottom w:val="none" w:sz="0" w:space="0" w:color="auto"/>
            <w:right w:val="none" w:sz="0" w:space="0" w:color="auto"/>
          </w:divBdr>
        </w:div>
      </w:divsChild>
    </w:div>
    <w:div w:id="841552919">
      <w:bodyDiv w:val="1"/>
      <w:marLeft w:val="0"/>
      <w:marRight w:val="0"/>
      <w:marTop w:val="0"/>
      <w:marBottom w:val="0"/>
      <w:divBdr>
        <w:top w:val="none" w:sz="0" w:space="0" w:color="auto"/>
        <w:left w:val="none" w:sz="0" w:space="0" w:color="auto"/>
        <w:bottom w:val="none" w:sz="0" w:space="0" w:color="auto"/>
        <w:right w:val="none" w:sz="0" w:space="0" w:color="auto"/>
      </w:divBdr>
    </w:div>
    <w:div w:id="1018968475">
      <w:bodyDiv w:val="1"/>
      <w:marLeft w:val="0"/>
      <w:marRight w:val="0"/>
      <w:marTop w:val="0"/>
      <w:marBottom w:val="0"/>
      <w:divBdr>
        <w:top w:val="none" w:sz="0" w:space="0" w:color="auto"/>
        <w:left w:val="none" w:sz="0" w:space="0" w:color="auto"/>
        <w:bottom w:val="none" w:sz="0" w:space="0" w:color="auto"/>
        <w:right w:val="none" w:sz="0" w:space="0" w:color="auto"/>
      </w:divBdr>
    </w:div>
    <w:div w:id="1079861734">
      <w:bodyDiv w:val="1"/>
      <w:marLeft w:val="0"/>
      <w:marRight w:val="0"/>
      <w:marTop w:val="0"/>
      <w:marBottom w:val="0"/>
      <w:divBdr>
        <w:top w:val="none" w:sz="0" w:space="0" w:color="auto"/>
        <w:left w:val="none" w:sz="0" w:space="0" w:color="auto"/>
        <w:bottom w:val="none" w:sz="0" w:space="0" w:color="auto"/>
        <w:right w:val="none" w:sz="0" w:space="0" w:color="auto"/>
      </w:divBdr>
    </w:div>
    <w:div w:id="1126848802">
      <w:bodyDiv w:val="1"/>
      <w:marLeft w:val="0"/>
      <w:marRight w:val="0"/>
      <w:marTop w:val="0"/>
      <w:marBottom w:val="0"/>
      <w:divBdr>
        <w:top w:val="none" w:sz="0" w:space="0" w:color="auto"/>
        <w:left w:val="none" w:sz="0" w:space="0" w:color="auto"/>
        <w:bottom w:val="none" w:sz="0" w:space="0" w:color="auto"/>
        <w:right w:val="none" w:sz="0" w:space="0" w:color="auto"/>
      </w:divBdr>
    </w:div>
    <w:div w:id="1135174837">
      <w:bodyDiv w:val="1"/>
      <w:marLeft w:val="0"/>
      <w:marRight w:val="0"/>
      <w:marTop w:val="0"/>
      <w:marBottom w:val="0"/>
      <w:divBdr>
        <w:top w:val="none" w:sz="0" w:space="0" w:color="auto"/>
        <w:left w:val="none" w:sz="0" w:space="0" w:color="auto"/>
        <w:bottom w:val="none" w:sz="0" w:space="0" w:color="auto"/>
        <w:right w:val="none" w:sz="0" w:space="0" w:color="auto"/>
      </w:divBdr>
    </w:div>
    <w:div w:id="1441686467">
      <w:bodyDiv w:val="1"/>
      <w:marLeft w:val="0"/>
      <w:marRight w:val="0"/>
      <w:marTop w:val="0"/>
      <w:marBottom w:val="0"/>
      <w:divBdr>
        <w:top w:val="none" w:sz="0" w:space="0" w:color="auto"/>
        <w:left w:val="none" w:sz="0" w:space="0" w:color="auto"/>
        <w:bottom w:val="none" w:sz="0" w:space="0" w:color="auto"/>
        <w:right w:val="none" w:sz="0" w:space="0" w:color="auto"/>
      </w:divBdr>
    </w:div>
    <w:div w:id="1639989658">
      <w:bodyDiv w:val="1"/>
      <w:marLeft w:val="0"/>
      <w:marRight w:val="0"/>
      <w:marTop w:val="0"/>
      <w:marBottom w:val="0"/>
      <w:divBdr>
        <w:top w:val="none" w:sz="0" w:space="0" w:color="auto"/>
        <w:left w:val="none" w:sz="0" w:space="0" w:color="auto"/>
        <w:bottom w:val="none" w:sz="0" w:space="0" w:color="auto"/>
        <w:right w:val="none" w:sz="0" w:space="0" w:color="auto"/>
      </w:divBdr>
      <w:divsChild>
        <w:div w:id="1982148422">
          <w:marLeft w:val="274"/>
          <w:marRight w:val="0"/>
          <w:marTop w:val="0"/>
          <w:marBottom w:val="0"/>
          <w:divBdr>
            <w:top w:val="none" w:sz="0" w:space="0" w:color="auto"/>
            <w:left w:val="none" w:sz="0" w:space="0" w:color="auto"/>
            <w:bottom w:val="none" w:sz="0" w:space="0" w:color="auto"/>
            <w:right w:val="none" w:sz="0" w:space="0" w:color="auto"/>
          </w:divBdr>
        </w:div>
        <w:div w:id="148716845">
          <w:marLeft w:val="274"/>
          <w:marRight w:val="0"/>
          <w:marTop w:val="0"/>
          <w:marBottom w:val="0"/>
          <w:divBdr>
            <w:top w:val="none" w:sz="0" w:space="0" w:color="auto"/>
            <w:left w:val="none" w:sz="0" w:space="0" w:color="auto"/>
            <w:bottom w:val="none" w:sz="0" w:space="0" w:color="auto"/>
            <w:right w:val="none" w:sz="0" w:space="0" w:color="auto"/>
          </w:divBdr>
        </w:div>
        <w:div w:id="946618792">
          <w:marLeft w:val="274"/>
          <w:marRight w:val="0"/>
          <w:marTop w:val="0"/>
          <w:marBottom w:val="0"/>
          <w:divBdr>
            <w:top w:val="none" w:sz="0" w:space="0" w:color="auto"/>
            <w:left w:val="none" w:sz="0" w:space="0" w:color="auto"/>
            <w:bottom w:val="none" w:sz="0" w:space="0" w:color="auto"/>
            <w:right w:val="none" w:sz="0" w:space="0" w:color="auto"/>
          </w:divBdr>
        </w:div>
        <w:div w:id="764689484">
          <w:marLeft w:val="274"/>
          <w:marRight w:val="0"/>
          <w:marTop w:val="0"/>
          <w:marBottom w:val="0"/>
          <w:divBdr>
            <w:top w:val="none" w:sz="0" w:space="0" w:color="auto"/>
            <w:left w:val="none" w:sz="0" w:space="0" w:color="auto"/>
            <w:bottom w:val="none" w:sz="0" w:space="0" w:color="auto"/>
            <w:right w:val="none" w:sz="0" w:space="0" w:color="auto"/>
          </w:divBdr>
        </w:div>
        <w:div w:id="1016687168">
          <w:marLeft w:val="274"/>
          <w:marRight w:val="0"/>
          <w:marTop w:val="0"/>
          <w:marBottom w:val="0"/>
          <w:divBdr>
            <w:top w:val="none" w:sz="0" w:space="0" w:color="auto"/>
            <w:left w:val="none" w:sz="0" w:space="0" w:color="auto"/>
            <w:bottom w:val="none" w:sz="0" w:space="0" w:color="auto"/>
            <w:right w:val="none" w:sz="0" w:space="0" w:color="auto"/>
          </w:divBdr>
        </w:div>
        <w:div w:id="903492964">
          <w:marLeft w:val="274"/>
          <w:marRight w:val="0"/>
          <w:marTop w:val="0"/>
          <w:marBottom w:val="0"/>
          <w:divBdr>
            <w:top w:val="none" w:sz="0" w:space="0" w:color="auto"/>
            <w:left w:val="none" w:sz="0" w:space="0" w:color="auto"/>
            <w:bottom w:val="none" w:sz="0" w:space="0" w:color="auto"/>
            <w:right w:val="none" w:sz="0" w:space="0" w:color="auto"/>
          </w:divBdr>
        </w:div>
        <w:div w:id="435711136">
          <w:marLeft w:val="274"/>
          <w:marRight w:val="0"/>
          <w:marTop w:val="0"/>
          <w:marBottom w:val="0"/>
          <w:divBdr>
            <w:top w:val="none" w:sz="0" w:space="0" w:color="auto"/>
            <w:left w:val="none" w:sz="0" w:space="0" w:color="auto"/>
            <w:bottom w:val="none" w:sz="0" w:space="0" w:color="auto"/>
            <w:right w:val="none" w:sz="0" w:space="0" w:color="auto"/>
          </w:divBdr>
        </w:div>
      </w:divsChild>
    </w:div>
    <w:div w:id="1658455905">
      <w:bodyDiv w:val="1"/>
      <w:marLeft w:val="0"/>
      <w:marRight w:val="0"/>
      <w:marTop w:val="0"/>
      <w:marBottom w:val="0"/>
      <w:divBdr>
        <w:top w:val="none" w:sz="0" w:space="0" w:color="auto"/>
        <w:left w:val="none" w:sz="0" w:space="0" w:color="auto"/>
        <w:bottom w:val="none" w:sz="0" w:space="0" w:color="auto"/>
        <w:right w:val="none" w:sz="0" w:space="0" w:color="auto"/>
      </w:divBdr>
    </w:div>
    <w:div w:id="1758751786">
      <w:bodyDiv w:val="1"/>
      <w:marLeft w:val="0"/>
      <w:marRight w:val="0"/>
      <w:marTop w:val="0"/>
      <w:marBottom w:val="0"/>
      <w:divBdr>
        <w:top w:val="none" w:sz="0" w:space="0" w:color="auto"/>
        <w:left w:val="none" w:sz="0" w:space="0" w:color="auto"/>
        <w:bottom w:val="none" w:sz="0" w:space="0" w:color="auto"/>
        <w:right w:val="none" w:sz="0" w:space="0" w:color="auto"/>
      </w:divBdr>
    </w:div>
    <w:div w:id="1789469831">
      <w:bodyDiv w:val="1"/>
      <w:marLeft w:val="0"/>
      <w:marRight w:val="0"/>
      <w:marTop w:val="0"/>
      <w:marBottom w:val="0"/>
      <w:divBdr>
        <w:top w:val="none" w:sz="0" w:space="0" w:color="auto"/>
        <w:left w:val="none" w:sz="0" w:space="0" w:color="auto"/>
        <w:bottom w:val="none" w:sz="0" w:space="0" w:color="auto"/>
        <w:right w:val="none" w:sz="0" w:space="0" w:color="auto"/>
      </w:divBdr>
    </w:div>
    <w:div w:id="1860924026">
      <w:bodyDiv w:val="1"/>
      <w:marLeft w:val="0"/>
      <w:marRight w:val="0"/>
      <w:marTop w:val="0"/>
      <w:marBottom w:val="0"/>
      <w:divBdr>
        <w:top w:val="none" w:sz="0" w:space="0" w:color="auto"/>
        <w:left w:val="none" w:sz="0" w:space="0" w:color="auto"/>
        <w:bottom w:val="none" w:sz="0" w:space="0" w:color="auto"/>
        <w:right w:val="none" w:sz="0" w:space="0" w:color="auto"/>
      </w:divBdr>
      <w:divsChild>
        <w:div w:id="1766343274">
          <w:marLeft w:val="274"/>
          <w:marRight w:val="0"/>
          <w:marTop w:val="0"/>
          <w:marBottom w:val="0"/>
          <w:divBdr>
            <w:top w:val="none" w:sz="0" w:space="0" w:color="auto"/>
            <w:left w:val="none" w:sz="0" w:space="0" w:color="auto"/>
            <w:bottom w:val="none" w:sz="0" w:space="0" w:color="auto"/>
            <w:right w:val="none" w:sz="0" w:space="0" w:color="auto"/>
          </w:divBdr>
        </w:div>
        <w:div w:id="965281592">
          <w:marLeft w:val="274"/>
          <w:marRight w:val="0"/>
          <w:marTop w:val="0"/>
          <w:marBottom w:val="0"/>
          <w:divBdr>
            <w:top w:val="none" w:sz="0" w:space="0" w:color="auto"/>
            <w:left w:val="none" w:sz="0" w:space="0" w:color="auto"/>
            <w:bottom w:val="none" w:sz="0" w:space="0" w:color="auto"/>
            <w:right w:val="none" w:sz="0" w:space="0" w:color="auto"/>
          </w:divBdr>
        </w:div>
        <w:div w:id="1462770467">
          <w:marLeft w:val="274"/>
          <w:marRight w:val="0"/>
          <w:marTop w:val="0"/>
          <w:marBottom w:val="0"/>
          <w:divBdr>
            <w:top w:val="none" w:sz="0" w:space="0" w:color="auto"/>
            <w:left w:val="none" w:sz="0" w:space="0" w:color="auto"/>
            <w:bottom w:val="none" w:sz="0" w:space="0" w:color="auto"/>
            <w:right w:val="none" w:sz="0" w:space="0" w:color="auto"/>
          </w:divBdr>
        </w:div>
        <w:div w:id="2117168065">
          <w:marLeft w:val="274"/>
          <w:marRight w:val="0"/>
          <w:marTop w:val="0"/>
          <w:marBottom w:val="0"/>
          <w:divBdr>
            <w:top w:val="none" w:sz="0" w:space="0" w:color="auto"/>
            <w:left w:val="none" w:sz="0" w:space="0" w:color="auto"/>
            <w:bottom w:val="none" w:sz="0" w:space="0" w:color="auto"/>
            <w:right w:val="none" w:sz="0" w:space="0" w:color="auto"/>
          </w:divBdr>
        </w:div>
        <w:div w:id="1951543505">
          <w:marLeft w:val="274"/>
          <w:marRight w:val="0"/>
          <w:marTop w:val="0"/>
          <w:marBottom w:val="0"/>
          <w:divBdr>
            <w:top w:val="none" w:sz="0" w:space="0" w:color="auto"/>
            <w:left w:val="none" w:sz="0" w:space="0" w:color="auto"/>
            <w:bottom w:val="none" w:sz="0" w:space="0" w:color="auto"/>
            <w:right w:val="none" w:sz="0" w:space="0" w:color="auto"/>
          </w:divBdr>
        </w:div>
        <w:div w:id="1935019076">
          <w:marLeft w:val="274"/>
          <w:marRight w:val="0"/>
          <w:marTop w:val="0"/>
          <w:marBottom w:val="0"/>
          <w:divBdr>
            <w:top w:val="none" w:sz="0" w:space="0" w:color="auto"/>
            <w:left w:val="none" w:sz="0" w:space="0" w:color="auto"/>
            <w:bottom w:val="none" w:sz="0" w:space="0" w:color="auto"/>
            <w:right w:val="none" w:sz="0" w:space="0" w:color="auto"/>
          </w:divBdr>
        </w:div>
        <w:div w:id="9658911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rsedc.gov.uk/vale-of-white-horse-district-council/about-the-council/privacy/data-protection/" TargetMode="External"/><Relationship Id="rId3" Type="http://schemas.openxmlformats.org/officeDocument/2006/relationships/settings" Target="settings.xml"/><Relationship Id="rId7" Type="http://schemas.openxmlformats.org/officeDocument/2006/relationships/hyperlink" Target="https://www.whitehorsedc.gov.uk/vale-of-white-horse-district-council/about-the-council/privacy/data-prot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Ealey, Hannah</dc:creator>
  <cp:keywords/>
  <dc:description/>
  <cp:lastModifiedBy>Legallais-Moha, Clara</cp:lastModifiedBy>
  <cp:revision>2</cp:revision>
  <dcterms:created xsi:type="dcterms:W3CDTF">2024-03-01T10:22:00Z</dcterms:created>
  <dcterms:modified xsi:type="dcterms:W3CDTF">2024-03-01T10:22:00Z</dcterms:modified>
</cp:coreProperties>
</file>