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E593" w14:textId="7ED591A3" w:rsidR="00CD2848" w:rsidRPr="00CD2848" w:rsidRDefault="00CD2848" w:rsidP="00CD2848">
      <w:pPr>
        <w:widowControl w:val="0"/>
        <w:autoSpaceDE w:val="0"/>
        <w:autoSpaceDN w:val="0"/>
        <w:spacing w:before="95" w:after="0" w:line="240" w:lineRule="auto"/>
        <w:rPr>
          <w:rFonts w:eastAsia="Arial" w:cs="Arial"/>
          <w:b/>
          <w:bCs/>
          <w:szCs w:val="24"/>
          <w:lang w:eastAsia="en-GB" w:bidi="en-GB"/>
        </w:rPr>
      </w:pPr>
      <w:r w:rsidRPr="00CD2848">
        <w:rPr>
          <w:rFonts w:eastAsia="Arial" w:cs="Arial"/>
          <w:b/>
          <w:bCs/>
          <w:szCs w:val="24"/>
          <w:lang w:eastAsia="en-GB" w:bidi="en-GB"/>
        </w:rPr>
        <w:t>MOORINGS – PRIVACY NOTICE</w:t>
      </w:r>
    </w:p>
    <w:p w14:paraId="75EF034A" w14:textId="54585F82" w:rsidR="00CD2848" w:rsidRPr="00CD2848" w:rsidRDefault="00CD2848" w:rsidP="00CD2848">
      <w:pPr>
        <w:widowControl w:val="0"/>
        <w:shd w:val="clear" w:color="auto" w:fill="FFFFFF"/>
        <w:autoSpaceDE w:val="0"/>
        <w:autoSpaceDN w:val="0"/>
        <w:spacing w:after="0" w:line="240" w:lineRule="auto"/>
        <w:rPr>
          <w:rFonts w:eastAsia="Arial" w:cs="Arial"/>
          <w:color w:val="111111"/>
          <w:szCs w:val="24"/>
          <w:shd w:val="clear" w:color="auto" w:fill="FFFFFF"/>
          <w:lang w:eastAsia="en-GB" w:bidi="en-GB"/>
        </w:rPr>
      </w:pPr>
      <w:r w:rsidRPr="00CD2848">
        <w:rPr>
          <w:rFonts w:eastAsia="Times New Roman" w:cs="Arial"/>
          <w:color w:val="212529"/>
          <w:szCs w:val="24"/>
          <w:lang w:eastAsia="en-GB" w:bidi="en-GB"/>
        </w:rPr>
        <w:t xml:space="preserve">Vale of the White Horse District Council (VWHDC) </w:t>
      </w:r>
      <w:r w:rsidRPr="00CD2848">
        <w:rPr>
          <w:rFonts w:eastAsia="Arial" w:cs="Arial"/>
          <w:color w:val="111111"/>
          <w:szCs w:val="24"/>
          <w:shd w:val="clear" w:color="auto" w:fill="FFFFFF"/>
          <w:lang w:eastAsia="en-GB" w:bidi="en-GB"/>
        </w:rPr>
        <w:t>understands the importance of ensuring that personal data is always treated lawfully and appropriately and that the rights of individuals are upheld.</w:t>
      </w:r>
      <w:r w:rsidRPr="00CD2848">
        <w:rPr>
          <w:rFonts w:eastAsia="Times New Roman" w:cs="Arial"/>
          <w:color w:val="212529"/>
          <w:szCs w:val="24"/>
          <w:lang w:eastAsia="en-GB" w:bidi="en-GB"/>
        </w:rPr>
        <w:t xml:space="preserve"> This notice describes how </w:t>
      </w:r>
      <w:r w:rsidRPr="00CD2848">
        <w:rPr>
          <w:rFonts w:eastAsia="Arial" w:cs="Arial"/>
          <w:szCs w:val="24"/>
          <w:lang w:val="en" w:eastAsia="en-GB" w:bidi="en-GB"/>
        </w:rPr>
        <w:t>the councils</w:t>
      </w:r>
      <w:r w:rsidRPr="00CD2848">
        <w:rPr>
          <w:rFonts w:eastAsia="Times New Roman" w:cs="Arial"/>
          <w:color w:val="212529"/>
          <w:szCs w:val="24"/>
          <w:lang w:eastAsia="en-GB" w:bidi="en-GB"/>
        </w:rPr>
        <w:t xml:space="preserve"> may use your information.</w:t>
      </w:r>
    </w:p>
    <w:p w14:paraId="6D5E2FF5" w14:textId="77777777" w:rsidR="00CD2848" w:rsidRPr="00CD2848" w:rsidRDefault="00CD2848" w:rsidP="00CD2848">
      <w:pPr>
        <w:widowControl w:val="0"/>
        <w:autoSpaceDE w:val="0"/>
        <w:autoSpaceDN w:val="0"/>
        <w:spacing w:after="0" w:line="240" w:lineRule="auto"/>
        <w:rPr>
          <w:rFonts w:eastAsia="Arial" w:cs="Arial"/>
          <w:color w:val="111111"/>
          <w:szCs w:val="24"/>
          <w:shd w:val="clear" w:color="auto" w:fill="FFFFFF"/>
          <w:lang w:eastAsia="en-GB" w:bidi="en-GB"/>
        </w:rPr>
      </w:pPr>
    </w:p>
    <w:p w14:paraId="5162B06E" w14:textId="77777777" w:rsidR="00CD2848" w:rsidRPr="00CD2848" w:rsidRDefault="00CD2848" w:rsidP="00CD2848">
      <w:pPr>
        <w:widowControl w:val="0"/>
        <w:autoSpaceDE w:val="0"/>
        <w:autoSpaceDN w:val="0"/>
        <w:spacing w:after="0" w:line="240" w:lineRule="auto"/>
        <w:rPr>
          <w:rFonts w:eastAsia="Arial" w:cs="Arial"/>
          <w:szCs w:val="24"/>
          <w:lang w:eastAsia="en-GB" w:bidi="en-GB"/>
        </w:rPr>
      </w:pPr>
      <w:r w:rsidRPr="00CD2848">
        <w:rPr>
          <w:rFonts w:eastAsia="Arial" w:cs="Arial"/>
          <w:szCs w:val="24"/>
          <w:lang w:eastAsia="en-GB" w:bidi="en-GB"/>
        </w:rPr>
        <w:t xml:space="preserve">You can view VWHDC’s generic </w:t>
      </w:r>
      <w:r w:rsidRPr="00CD2848">
        <w:rPr>
          <w:rFonts w:eastAsia="Arial" w:cs="Arial"/>
          <w:szCs w:val="24"/>
          <w:lang w:val="en" w:eastAsia="en-GB" w:bidi="en-GB"/>
        </w:rPr>
        <w:t>privacy policy</w:t>
      </w:r>
      <w:r w:rsidRPr="00CD2848">
        <w:rPr>
          <w:rFonts w:eastAsia="Arial" w:cs="Arial"/>
          <w:szCs w:val="24"/>
          <w:lang w:eastAsia="en-GB" w:bidi="en-GB"/>
        </w:rPr>
        <w:t xml:space="preserve"> on the webpage:</w:t>
      </w:r>
    </w:p>
    <w:p w14:paraId="639E06F8" w14:textId="77911F4B" w:rsidR="00CD2848" w:rsidRDefault="00736134" w:rsidP="00CD2848">
      <w:pPr>
        <w:widowControl w:val="0"/>
        <w:shd w:val="clear" w:color="auto" w:fill="FFFFFF"/>
        <w:autoSpaceDE w:val="0"/>
        <w:autoSpaceDN w:val="0"/>
        <w:spacing w:after="0" w:line="240" w:lineRule="auto"/>
        <w:rPr>
          <w:rFonts w:eastAsia="Arial" w:cs="Arial"/>
          <w:color w:val="0000FF"/>
          <w:szCs w:val="24"/>
          <w:u w:val="single"/>
          <w:lang w:eastAsia="en-GB" w:bidi="en-GB"/>
        </w:rPr>
      </w:pPr>
      <w:hyperlink r:id="rId5" w:history="1">
        <w:r w:rsidRPr="0038662D">
          <w:rPr>
            <w:rStyle w:val="Hyperlink"/>
          </w:rPr>
          <w:t>https://www.whitehorsedc.gov.uk/vale-of-white-horse-district-council/about-the-council/privacy/privacy-policy/</w:t>
        </w:r>
      </w:hyperlink>
      <w:r>
        <w:t xml:space="preserve"> </w:t>
      </w:r>
    </w:p>
    <w:p w14:paraId="5AD4B472" w14:textId="77777777" w:rsidR="00736134" w:rsidRPr="00CD2848" w:rsidRDefault="00736134" w:rsidP="00CD2848">
      <w:pPr>
        <w:widowControl w:val="0"/>
        <w:shd w:val="clear" w:color="auto" w:fill="FFFFFF"/>
        <w:autoSpaceDE w:val="0"/>
        <w:autoSpaceDN w:val="0"/>
        <w:spacing w:after="0" w:line="240" w:lineRule="auto"/>
        <w:rPr>
          <w:rFonts w:eastAsia="Times New Roman" w:cs="Arial"/>
          <w:color w:val="212529"/>
          <w:szCs w:val="24"/>
          <w:lang w:eastAsia="en-GB" w:bidi="en-GB"/>
        </w:rPr>
      </w:pPr>
    </w:p>
    <w:p w14:paraId="407E3AC6" w14:textId="77777777" w:rsidR="00CD2848" w:rsidRPr="00CD2848" w:rsidRDefault="00CD2848" w:rsidP="00CD2848">
      <w:pPr>
        <w:widowControl w:val="0"/>
        <w:shd w:val="clear" w:color="auto" w:fill="FFFFFF"/>
        <w:autoSpaceDE w:val="0"/>
        <w:autoSpaceDN w:val="0"/>
        <w:spacing w:after="0" w:line="240" w:lineRule="auto"/>
        <w:rPr>
          <w:rFonts w:eastAsia="Times New Roman" w:cs="Arial"/>
          <w:b/>
          <w:bCs/>
          <w:color w:val="212529"/>
          <w:szCs w:val="24"/>
          <w:lang w:eastAsia="en-GB" w:bidi="en-GB"/>
        </w:rPr>
      </w:pPr>
      <w:r w:rsidRPr="00CD2848">
        <w:rPr>
          <w:rFonts w:eastAsia="Times New Roman" w:cs="Arial"/>
          <w:b/>
          <w:bCs/>
          <w:color w:val="212529"/>
          <w:szCs w:val="24"/>
          <w:lang w:eastAsia="en-GB" w:bidi="en-GB"/>
        </w:rPr>
        <w:t>Why we may hold your data</w:t>
      </w:r>
    </w:p>
    <w:p w14:paraId="45A1A03C" w14:textId="77777777" w:rsidR="00CD2848" w:rsidRPr="00CD2848" w:rsidRDefault="00CD2848" w:rsidP="00CD2848">
      <w:pPr>
        <w:widowControl w:val="0"/>
        <w:shd w:val="clear" w:color="auto" w:fill="FFFFFF"/>
        <w:autoSpaceDE w:val="0"/>
        <w:autoSpaceDN w:val="0"/>
        <w:spacing w:after="0" w:line="240" w:lineRule="auto"/>
        <w:rPr>
          <w:rFonts w:eastAsia="Arial" w:cs="Arial"/>
          <w:color w:val="000000"/>
          <w:szCs w:val="24"/>
          <w:shd w:val="clear" w:color="auto" w:fill="FFFFFF"/>
          <w:lang w:eastAsia="en-GB" w:bidi="en-GB"/>
        </w:rPr>
      </w:pPr>
      <w:bookmarkStart w:id="0" w:name="_Hlk89855912"/>
      <w:r w:rsidRPr="00CD2848">
        <w:rPr>
          <w:rFonts w:eastAsia="Arial" w:cs="Arial"/>
          <w:i/>
          <w:iCs/>
          <w:color w:val="000000"/>
          <w:szCs w:val="24"/>
          <w:lang w:eastAsia="en-GB" w:bidi="en-GB"/>
        </w:rPr>
        <w:t>For temporary moorings users:</w:t>
      </w:r>
      <w:bookmarkEnd w:id="0"/>
      <w:r w:rsidRPr="00CD2848">
        <w:rPr>
          <w:rFonts w:eastAsia="Arial" w:cs="Arial"/>
          <w:color w:val="000000"/>
          <w:szCs w:val="24"/>
          <w:lang w:eastAsia="en-GB" w:bidi="en-GB"/>
        </w:rPr>
        <w:t xml:space="preserve"> </w:t>
      </w:r>
      <w:r w:rsidRPr="00CD2848">
        <w:rPr>
          <w:rFonts w:eastAsia="Arial" w:cs="Arial"/>
          <w:color w:val="000000"/>
          <w:szCs w:val="24"/>
          <w:shd w:val="clear" w:color="auto" w:fill="FFFFFF"/>
          <w:lang w:eastAsia="en-GB" w:bidi="en-GB"/>
        </w:rPr>
        <w:t>The council owns moorings in Abingdon and permits free moorings to visitors in specific locations for a maximum of three nights. In order to manage the three-night rule, we need evidence to prove when a boat was first seen to have been moored. Without this we would be unlikely to have a means to take action to move on those who stay longer which is unfair to other users.</w:t>
      </w:r>
    </w:p>
    <w:p w14:paraId="648D039F"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p>
    <w:p w14:paraId="10D0E533" w14:textId="77777777" w:rsidR="00CD2848" w:rsidRPr="00CD2848" w:rsidRDefault="00CD2848" w:rsidP="00CD2848">
      <w:pPr>
        <w:widowControl w:val="0"/>
        <w:autoSpaceDE w:val="0"/>
        <w:autoSpaceDN w:val="0"/>
        <w:spacing w:after="0" w:line="240" w:lineRule="auto"/>
        <w:rPr>
          <w:rFonts w:eastAsia="Arial" w:cs="Arial"/>
          <w:bCs/>
          <w:szCs w:val="24"/>
          <w:lang w:eastAsia="en-GB" w:bidi="en-GB"/>
        </w:rPr>
      </w:pPr>
      <w:r w:rsidRPr="00CD2848">
        <w:rPr>
          <w:rFonts w:eastAsia="Arial" w:cs="Arial"/>
          <w:bCs/>
          <w:i/>
          <w:iCs/>
          <w:szCs w:val="24"/>
          <w:lang w:eastAsia="en-GB" w:bidi="en-GB"/>
        </w:rPr>
        <w:t xml:space="preserve">For Wilsham Road permit holders: </w:t>
      </w:r>
      <w:r w:rsidRPr="00CD2848">
        <w:rPr>
          <w:rFonts w:eastAsia="Arial" w:cs="Arial"/>
          <w:bCs/>
          <w:szCs w:val="24"/>
          <w:lang w:eastAsia="en-GB" w:bidi="en-GB"/>
        </w:rPr>
        <w:t>We need your personal details in order to process applications for an annual permit as a resident of Vale of White horse District Council.</w:t>
      </w:r>
    </w:p>
    <w:p w14:paraId="38F5815C"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p>
    <w:p w14:paraId="3D708A3A"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r w:rsidRPr="00CD2848">
        <w:rPr>
          <w:rFonts w:eastAsia="Arial" w:cs="Arial"/>
          <w:b/>
          <w:szCs w:val="24"/>
          <w:lang w:val="en" w:eastAsia="en-GB" w:bidi="en-GB"/>
        </w:rPr>
        <w:t>The type of information we collect</w:t>
      </w:r>
    </w:p>
    <w:p w14:paraId="0782EB48" w14:textId="77777777" w:rsidR="006D2A1C" w:rsidRDefault="00CD2848" w:rsidP="006D2A1C">
      <w:pPr>
        <w:widowControl w:val="0"/>
        <w:autoSpaceDE w:val="0"/>
        <w:autoSpaceDN w:val="0"/>
        <w:spacing w:after="0" w:line="240" w:lineRule="auto"/>
        <w:rPr>
          <w:rFonts w:eastAsia="Arial" w:cs="Arial"/>
          <w:color w:val="000000"/>
          <w:szCs w:val="24"/>
          <w:lang w:eastAsia="en-GB" w:bidi="en-GB"/>
        </w:rPr>
      </w:pPr>
      <w:bookmarkStart w:id="1" w:name="_Hlk89772440"/>
      <w:r w:rsidRPr="00CD2848">
        <w:rPr>
          <w:rFonts w:eastAsia="Arial" w:cs="Arial"/>
          <w:i/>
          <w:iCs/>
          <w:color w:val="000000"/>
          <w:szCs w:val="24"/>
          <w:lang w:eastAsia="en-GB" w:bidi="en-GB"/>
        </w:rPr>
        <w:t>For temporary moorings users:</w:t>
      </w:r>
      <w:r w:rsidRPr="00CD2848">
        <w:rPr>
          <w:rFonts w:eastAsia="Arial" w:cs="Arial"/>
          <w:color w:val="000000"/>
          <w:szCs w:val="24"/>
          <w:lang w:eastAsia="en-GB" w:bidi="en-GB"/>
        </w:rPr>
        <w:t xml:space="preserve"> </w:t>
      </w:r>
    </w:p>
    <w:p w14:paraId="3951AA0E" w14:textId="3D39826A" w:rsidR="006D2A1C" w:rsidRDefault="006D2A1C" w:rsidP="006D2A1C">
      <w:pPr>
        <w:widowControl w:val="0"/>
        <w:autoSpaceDE w:val="0"/>
        <w:autoSpaceDN w:val="0"/>
        <w:spacing w:after="0" w:line="240" w:lineRule="auto"/>
        <w:rPr>
          <w:rFonts w:eastAsia="Arial" w:cs="Arial"/>
          <w:color w:val="0B0C0C"/>
          <w:szCs w:val="24"/>
          <w:shd w:val="clear" w:color="auto" w:fill="FFFFFF"/>
          <w:lang w:eastAsia="en-GB" w:bidi="en-GB"/>
        </w:rPr>
      </w:pPr>
      <w:r>
        <w:rPr>
          <w:rFonts w:eastAsia="Arial" w:cs="Arial"/>
          <w:color w:val="000000"/>
          <w:szCs w:val="24"/>
          <w:lang w:eastAsia="en-GB" w:bidi="en-GB"/>
        </w:rPr>
        <w:t>Our moorings officer will take photographs during each of their visits in order to establish the length of time you are moored</w:t>
      </w:r>
      <w:r w:rsidR="00736134">
        <w:rPr>
          <w:rFonts w:eastAsia="Arial" w:cs="Arial"/>
          <w:color w:val="000000"/>
          <w:szCs w:val="24"/>
          <w:lang w:eastAsia="en-GB" w:bidi="en-GB"/>
        </w:rPr>
        <w:t xml:space="preserve"> and record your boat name</w:t>
      </w:r>
      <w:r>
        <w:rPr>
          <w:rFonts w:eastAsia="Arial" w:cs="Arial"/>
          <w:color w:val="000000"/>
          <w:szCs w:val="24"/>
          <w:lang w:eastAsia="en-GB" w:bidi="en-GB"/>
        </w:rPr>
        <w:t>.  If further action is needed, then we would need your name and address as registered for your boat name.</w:t>
      </w:r>
    </w:p>
    <w:p w14:paraId="6D6CBBEF" w14:textId="77777777" w:rsidR="00CD2848" w:rsidRPr="00CD2848" w:rsidRDefault="00CD2848" w:rsidP="00CD2848">
      <w:pPr>
        <w:widowControl w:val="0"/>
        <w:autoSpaceDE w:val="0"/>
        <w:autoSpaceDN w:val="0"/>
        <w:spacing w:after="0" w:line="240" w:lineRule="auto"/>
        <w:rPr>
          <w:rFonts w:eastAsia="Arial" w:cs="Arial"/>
          <w:bCs/>
          <w:i/>
          <w:iCs/>
          <w:szCs w:val="24"/>
          <w:lang w:eastAsia="en-GB" w:bidi="en-GB"/>
        </w:rPr>
      </w:pPr>
    </w:p>
    <w:p w14:paraId="7F72BFE0" w14:textId="77777777" w:rsidR="00CD2848" w:rsidRPr="00CD2848" w:rsidRDefault="00CD2848" w:rsidP="00CD2848">
      <w:pPr>
        <w:widowControl w:val="0"/>
        <w:autoSpaceDE w:val="0"/>
        <w:autoSpaceDN w:val="0"/>
        <w:spacing w:after="0" w:line="240" w:lineRule="auto"/>
        <w:rPr>
          <w:rFonts w:eastAsia="Arial" w:cs="Arial"/>
          <w:i/>
          <w:iCs/>
          <w:color w:val="0B0C0C"/>
          <w:szCs w:val="24"/>
          <w:shd w:val="clear" w:color="auto" w:fill="FFFFFF"/>
          <w:lang w:eastAsia="en-GB" w:bidi="en-GB"/>
        </w:rPr>
      </w:pPr>
      <w:r w:rsidRPr="00CD2848">
        <w:rPr>
          <w:rFonts w:eastAsia="Arial" w:cs="Arial"/>
          <w:bCs/>
          <w:i/>
          <w:iCs/>
          <w:szCs w:val="24"/>
          <w:lang w:eastAsia="en-GB" w:bidi="en-GB"/>
        </w:rPr>
        <w:t>For Wilsham Road permit holders:</w:t>
      </w:r>
      <w:r w:rsidRPr="00CD2848">
        <w:rPr>
          <w:rFonts w:eastAsia="Arial" w:cs="Arial"/>
          <w:i/>
          <w:iCs/>
          <w:color w:val="0B0C0C"/>
          <w:szCs w:val="24"/>
          <w:shd w:val="clear" w:color="auto" w:fill="FFFFFF"/>
          <w:lang w:eastAsia="en-GB" w:bidi="en-GB"/>
        </w:rPr>
        <w:t xml:space="preserve"> </w:t>
      </w:r>
    </w:p>
    <w:bookmarkEnd w:id="1"/>
    <w:p w14:paraId="7037DE8C" w14:textId="77777777" w:rsidR="00CD2848" w:rsidRPr="00CD2848"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r w:rsidRPr="00CD2848">
        <w:rPr>
          <w:rFonts w:eastAsia="Arial" w:cs="Arial"/>
          <w:color w:val="0B0C0C"/>
          <w:szCs w:val="24"/>
          <w:shd w:val="clear" w:color="auto" w:fill="FFFFFF"/>
          <w:lang w:eastAsia="en-GB" w:bidi="en-GB"/>
        </w:rPr>
        <w:t>We will collect your name, address, contact telephone number, email, name of your boat and your reason for needing a residential mooring in Abingdon.</w:t>
      </w:r>
    </w:p>
    <w:p w14:paraId="2A618989" w14:textId="77777777" w:rsidR="00CD2848" w:rsidRPr="00CD2848"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p>
    <w:p w14:paraId="7AE61D2A" w14:textId="77777777" w:rsidR="00CD2848" w:rsidRPr="00CD2848" w:rsidRDefault="00CD2848" w:rsidP="00CD2848">
      <w:pPr>
        <w:widowControl w:val="0"/>
        <w:shd w:val="clear" w:color="auto" w:fill="FFFFFF"/>
        <w:autoSpaceDE w:val="0"/>
        <w:autoSpaceDN w:val="0"/>
        <w:spacing w:after="0" w:line="240" w:lineRule="auto"/>
        <w:outlineLvl w:val="2"/>
        <w:rPr>
          <w:rFonts w:eastAsia="Times New Roman" w:cs="Arial"/>
          <w:b/>
          <w:bCs/>
          <w:color w:val="000000"/>
          <w:szCs w:val="24"/>
          <w:lang w:eastAsia="en-GB" w:bidi="en-GB"/>
        </w:rPr>
      </w:pPr>
      <w:r w:rsidRPr="00CD2848">
        <w:rPr>
          <w:rFonts w:eastAsia="Times New Roman" w:cs="Arial"/>
          <w:b/>
          <w:bCs/>
          <w:color w:val="000000"/>
          <w:szCs w:val="24"/>
          <w:lang w:eastAsia="en-GB" w:bidi="en-GB"/>
        </w:rPr>
        <w:t>How we get the personal information and why we need it</w:t>
      </w:r>
    </w:p>
    <w:p w14:paraId="68F9D0A3" w14:textId="235D05FD" w:rsidR="00CD2848" w:rsidRPr="00CD2848" w:rsidRDefault="00CD2848" w:rsidP="00CD2848">
      <w:pPr>
        <w:widowControl w:val="0"/>
        <w:autoSpaceDE w:val="0"/>
        <w:autoSpaceDN w:val="0"/>
        <w:spacing w:after="0" w:line="240" w:lineRule="auto"/>
        <w:rPr>
          <w:rFonts w:eastAsia="Arial" w:cs="Arial"/>
          <w:color w:val="000000"/>
          <w:szCs w:val="24"/>
          <w:lang w:eastAsia="en-GB" w:bidi="en-GB"/>
        </w:rPr>
      </w:pPr>
      <w:bookmarkStart w:id="2" w:name="_Hlk89772545"/>
      <w:r w:rsidRPr="00CD2848">
        <w:rPr>
          <w:rFonts w:eastAsia="Arial" w:cs="Arial"/>
          <w:i/>
          <w:iCs/>
          <w:color w:val="000000"/>
          <w:szCs w:val="24"/>
          <w:lang w:eastAsia="en-GB" w:bidi="en-GB"/>
        </w:rPr>
        <w:t>For temporary moorings users:</w:t>
      </w:r>
      <w:r w:rsidRPr="00CD2848">
        <w:rPr>
          <w:rFonts w:eastAsia="Arial" w:cs="Arial"/>
          <w:color w:val="000000"/>
          <w:szCs w:val="24"/>
          <w:lang w:eastAsia="en-GB" w:bidi="en-GB"/>
        </w:rPr>
        <w:t xml:space="preserve"> Our moorings officer may take </w:t>
      </w:r>
      <w:r>
        <w:rPr>
          <w:rFonts w:eastAsia="Arial" w:cs="Arial"/>
          <w:color w:val="000000"/>
          <w:szCs w:val="24"/>
          <w:lang w:eastAsia="en-GB" w:bidi="en-GB"/>
        </w:rPr>
        <w:t xml:space="preserve">notes and </w:t>
      </w:r>
      <w:r w:rsidRPr="00CD2848">
        <w:rPr>
          <w:rFonts w:eastAsia="Arial" w:cs="Arial"/>
          <w:color w:val="000000"/>
          <w:szCs w:val="24"/>
          <w:lang w:eastAsia="en-GB" w:bidi="en-GB"/>
        </w:rPr>
        <w:t>photographs of your boat whilst at our moorings to evidence dates of your stay. Please note we do not need your consent to do this.  We may need to ask the Environment Agency for your boat’s registration details should further action be needed.</w:t>
      </w:r>
    </w:p>
    <w:p w14:paraId="52C5EB22" w14:textId="77777777" w:rsidR="00CD2848" w:rsidRPr="00CD2848"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p>
    <w:p w14:paraId="0DDA631A" w14:textId="77777777" w:rsidR="00CD2848" w:rsidRPr="00CD2848"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r w:rsidRPr="00CD2848">
        <w:rPr>
          <w:rFonts w:eastAsia="Arial" w:cs="Arial"/>
          <w:bCs/>
          <w:i/>
          <w:iCs/>
          <w:szCs w:val="24"/>
          <w:lang w:eastAsia="en-GB" w:bidi="en-GB"/>
        </w:rPr>
        <w:t>For Wilsham Road permit holders:</w:t>
      </w:r>
      <w:r w:rsidRPr="00CD2848">
        <w:rPr>
          <w:rFonts w:eastAsia="Arial" w:cs="Arial"/>
          <w:color w:val="0B0C0C"/>
          <w:szCs w:val="24"/>
          <w:shd w:val="clear" w:color="auto" w:fill="FFFFFF"/>
          <w:lang w:eastAsia="en-GB" w:bidi="en-GB"/>
        </w:rPr>
        <w:t xml:space="preserve"> </w:t>
      </w:r>
    </w:p>
    <w:bookmarkEnd w:id="2"/>
    <w:p w14:paraId="0E189791" w14:textId="77777777" w:rsidR="00CD2848" w:rsidRPr="00CD2848" w:rsidRDefault="00CD2848" w:rsidP="00CD2848">
      <w:pPr>
        <w:widowControl w:val="0"/>
        <w:autoSpaceDE w:val="0"/>
        <w:autoSpaceDN w:val="0"/>
        <w:spacing w:after="0" w:line="240" w:lineRule="auto"/>
        <w:rPr>
          <w:rFonts w:eastAsia="Arial" w:cs="Arial"/>
          <w:szCs w:val="24"/>
          <w:lang w:eastAsia="en-GB" w:bidi="en-GB"/>
        </w:rPr>
      </w:pPr>
      <w:r w:rsidRPr="00CD2848">
        <w:rPr>
          <w:rFonts w:eastAsia="Arial" w:cs="Arial"/>
          <w:szCs w:val="24"/>
          <w:lang w:eastAsia="en-GB" w:bidi="en-GB"/>
        </w:rPr>
        <w:t>We ask you to provide the information within your application for a permit. This is to assess your application and verify your eligibility.</w:t>
      </w:r>
    </w:p>
    <w:p w14:paraId="607B5537" w14:textId="77777777" w:rsidR="00CD2848" w:rsidRPr="00CD2848" w:rsidRDefault="00CD2848" w:rsidP="00CD2848">
      <w:pPr>
        <w:widowControl w:val="0"/>
        <w:autoSpaceDE w:val="0"/>
        <w:autoSpaceDN w:val="0"/>
        <w:spacing w:after="0" w:line="240" w:lineRule="auto"/>
        <w:rPr>
          <w:rFonts w:eastAsia="Arial" w:cs="Arial"/>
          <w:szCs w:val="24"/>
          <w:lang w:eastAsia="en-GB" w:bidi="en-GB"/>
        </w:rPr>
      </w:pPr>
    </w:p>
    <w:p w14:paraId="7680FA04" w14:textId="77777777" w:rsidR="00CD2848" w:rsidRPr="00CD2848" w:rsidRDefault="00CD2848" w:rsidP="00CD2848">
      <w:pPr>
        <w:widowControl w:val="0"/>
        <w:shd w:val="clear" w:color="auto" w:fill="FFFFFF"/>
        <w:autoSpaceDE w:val="0"/>
        <w:autoSpaceDN w:val="0"/>
        <w:spacing w:after="0" w:line="240" w:lineRule="auto"/>
        <w:outlineLvl w:val="2"/>
        <w:rPr>
          <w:rFonts w:eastAsia="Times New Roman" w:cs="Arial"/>
          <w:b/>
          <w:bCs/>
          <w:color w:val="000000"/>
          <w:szCs w:val="24"/>
          <w:lang w:eastAsia="en-GB" w:bidi="en-GB"/>
        </w:rPr>
      </w:pPr>
      <w:r w:rsidRPr="00CD2848">
        <w:rPr>
          <w:rFonts w:eastAsia="Times New Roman" w:cs="Arial"/>
          <w:b/>
          <w:bCs/>
          <w:color w:val="000000"/>
          <w:szCs w:val="24"/>
          <w:lang w:eastAsia="en-GB" w:bidi="en-GB"/>
        </w:rPr>
        <w:t>Our Lawful basis for processing your information</w:t>
      </w:r>
    </w:p>
    <w:p w14:paraId="4D045FE4"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r w:rsidRPr="00CD2848">
        <w:rPr>
          <w:rFonts w:eastAsia="Arial" w:cs="Arial"/>
          <w:color w:val="333333"/>
          <w:szCs w:val="24"/>
          <w:lang w:eastAsia="en-GB" w:bidi="en-GB"/>
        </w:rPr>
        <w:t xml:space="preserve">The Data Protection Act 2018 and UK GDPR requires us to have a specific basis for processing your personal data. In this case we rely on Article 6(1)(e) – processing is necessary for the performance of a task carried out in the public interest or in the exercise of official authority vested in the controller. </w:t>
      </w:r>
      <w:r w:rsidRPr="00CD2848">
        <w:rPr>
          <w:rFonts w:eastAsia="Arial" w:cs="Arial"/>
          <w:color w:val="333333"/>
          <w:szCs w:val="24"/>
          <w:highlight w:val="cyan"/>
          <w:lang w:eastAsia="en-GB" w:bidi="en-GB"/>
        </w:rPr>
        <w:br/>
      </w:r>
    </w:p>
    <w:p w14:paraId="37713640" w14:textId="77777777" w:rsidR="00736134" w:rsidRDefault="00736134" w:rsidP="00CD2848">
      <w:pPr>
        <w:widowControl w:val="0"/>
        <w:autoSpaceDE w:val="0"/>
        <w:autoSpaceDN w:val="0"/>
        <w:spacing w:after="0" w:line="240" w:lineRule="auto"/>
        <w:rPr>
          <w:rFonts w:eastAsia="Arial" w:cs="Arial"/>
          <w:b/>
          <w:szCs w:val="24"/>
          <w:lang w:val="en" w:eastAsia="en-GB" w:bidi="en-GB"/>
        </w:rPr>
      </w:pPr>
    </w:p>
    <w:p w14:paraId="3BDF9228" w14:textId="78A04482" w:rsidR="00CD2848" w:rsidRPr="00CD2848" w:rsidRDefault="00CD2848" w:rsidP="00CD2848">
      <w:pPr>
        <w:widowControl w:val="0"/>
        <w:autoSpaceDE w:val="0"/>
        <w:autoSpaceDN w:val="0"/>
        <w:spacing w:after="0" w:line="240" w:lineRule="auto"/>
        <w:rPr>
          <w:rFonts w:eastAsia="Arial" w:cs="Arial"/>
          <w:b/>
          <w:szCs w:val="24"/>
          <w:lang w:val="en" w:eastAsia="en-GB" w:bidi="en-GB"/>
        </w:rPr>
      </w:pPr>
      <w:r w:rsidRPr="00CD2848">
        <w:rPr>
          <w:rFonts w:eastAsia="Arial" w:cs="Arial"/>
          <w:b/>
          <w:szCs w:val="24"/>
          <w:lang w:val="en" w:eastAsia="en-GB" w:bidi="en-GB"/>
        </w:rPr>
        <w:lastRenderedPageBreak/>
        <w:t>Who your information may be shared with</w:t>
      </w:r>
    </w:p>
    <w:p w14:paraId="0AF6EAB1" w14:textId="3FBD141A" w:rsidR="00CD2848" w:rsidRPr="00CD2848" w:rsidRDefault="00CD2848" w:rsidP="00CD2848">
      <w:pPr>
        <w:widowControl w:val="0"/>
        <w:autoSpaceDE w:val="0"/>
        <w:autoSpaceDN w:val="0"/>
        <w:spacing w:after="0" w:line="240" w:lineRule="auto"/>
        <w:rPr>
          <w:rFonts w:eastAsia="Arial" w:cs="Arial"/>
          <w:color w:val="000000"/>
          <w:szCs w:val="24"/>
          <w:lang w:eastAsia="en-GB" w:bidi="en-GB"/>
        </w:rPr>
      </w:pPr>
      <w:r w:rsidRPr="00CD2848">
        <w:rPr>
          <w:rFonts w:eastAsia="Arial" w:cs="Arial"/>
          <w:i/>
          <w:iCs/>
          <w:color w:val="000000"/>
          <w:szCs w:val="24"/>
          <w:lang w:eastAsia="en-GB" w:bidi="en-GB"/>
        </w:rPr>
        <w:t>For temporary moorings users:</w:t>
      </w:r>
      <w:r w:rsidRPr="00CD2848">
        <w:rPr>
          <w:rFonts w:eastAsia="Arial" w:cs="Arial"/>
          <w:color w:val="000000"/>
          <w:szCs w:val="24"/>
          <w:lang w:eastAsia="en-GB" w:bidi="en-GB"/>
        </w:rPr>
        <w:t xml:space="preserve"> If you do not exceed the three days then your personal data is not shared. If we need to take further </w:t>
      </w:r>
      <w:r w:rsidR="00E40CE1" w:rsidRPr="00CD2848">
        <w:rPr>
          <w:rFonts w:eastAsia="Arial" w:cs="Arial"/>
          <w:color w:val="000000"/>
          <w:szCs w:val="24"/>
          <w:lang w:eastAsia="en-GB" w:bidi="en-GB"/>
        </w:rPr>
        <w:t>action,</w:t>
      </w:r>
      <w:r w:rsidRPr="00CD2848">
        <w:rPr>
          <w:rFonts w:eastAsia="Arial" w:cs="Arial"/>
          <w:color w:val="000000"/>
          <w:szCs w:val="24"/>
          <w:lang w:eastAsia="en-GB" w:bidi="en-GB"/>
        </w:rPr>
        <w:t xml:space="preserve"> then we may need to ask the Environment Agency for your details using your boat name</w:t>
      </w:r>
      <w:r w:rsidR="00932186">
        <w:rPr>
          <w:rFonts w:eastAsia="Arial" w:cs="Arial"/>
          <w:color w:val="000000"/>
          <w:szCs w:val="24"/>
          <w:lang w:eastAsia="en-GB" w:bidi="en-GB"/>
        </w:rPr>
        <w:t xml:space="preserve"> and or any licence number</w:t>
      </w:r>
      <w:r w:rsidRPr="00CD2848">
        <w:rPr>
          <w:rFonts w:eastAsia="Arial" w:cs="Arial"/>
          <w:color w:val="000000"/>
          <w:szCs w:val="24"/>
          <w:lang w:eastAsia="en-GB" w:bidi="en-GB"/>
        </w:rPr>
        <w:t>. We may need to share your details with our internal legal team for further action.</w:t>
      </w:r>
    </w:p>
    <w:p w14:paraId="3D9639D4" w14:textId="77777777" w:rsidR="00CD2848" w:rsidRPr="00CD2848"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p>
    <w:p w14:paraId="47355654" w14:textId="77777777" w:rsidR="00CD2848" w:rsidRPr="00CD2848"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r w:rsidRPr="00CD2848">
        <w:rPr>
          <w:rFonts w:eastAsia="Arial" w:cs="Arial"/>
          <w:bCs/>
          <w:i/>
          <w:iCs/>
          <w:szCs w:val="24"/>
          <w:lang w:eastAsia="en-GB" w:bidi="en-GB"/>
        </w:rPr>
        <w:t>For Wilsham Road permit holders:</w:t>
      </w:r>
      <w:r w:rsidRPr="00CD2848">
        <w:rPr>
          <w:rFonts w:eastAsia="Arial" w:cs="Arial"/>
          <w:color w:val="0B0C0C"/>
          <w:szCs w:val="24"/>
          <w:shd w:val="clear" w:color="auto" w:fill="FFFFFF"/>
          <w:lang w:eastAsia="en-GB" w:bidi="en-GB"/>
        </w:rPr>
        <w:t xml:space="preserve"> </w:t>
      </w:r>
    </w:p>
    <w:p w14:paraId="643DA5F6" w14:textId="77777777" w:rsidR="00CD2848" w:rsidRPr="00CD2848" w:rsidRDefault="00CD2848" w:rsidP="00CD2848">
      <w:pPr>
        <w:widowControl w:val="0"/>
        <w:shd w:val="clear" w:color="auto" w:fill="FFFFFF"/>
        <w:autoSpaceDE w:val="0"/>
        <w:autoSpaceDN w:val="0"/>
        <w:spacing w:after="0" w:line="240" w:lineRule="auto"/>
        <w:rPr>
          <w:rFonts w:eastAsia="Arial" w:cs="Arial"/>
          <w:color w:val="333333"/>
          <w:szCs w:val="24"/>
          <w:lang w:eastAsia="en-GB" w:bidi="en-GB"/>
        </w:rPr>
      </w:pPr>
      <w:r w:rsidRPr="00CD2848">
        <w:rPr>
          <w:rFonts w:eastAsia="Arial" w:cs="Arial"/>
          <w:color w:val="333333"/>
          <w:szCs w:val="24"/>
          <w:lang w:eastAsia="en-GB" w:bidi="en-GB"/>
        </w:rPr>
        <w:t>We need to verify your residential status using the electoral register and should any issues arise which could result in action being taken we may need to share with our in-house legal team for further advice.</w:t>
      </w:r>
    </w:p>
    <w:p w14:paraId="2C14B937" w14:textId="77777777" w:rsidR="00CD2848" w:rsidRPr="00CD2848" w:rsidRDefault="00CD2848" w:rsidP="00CD2848">
      <w:pPr>
        <w:widowControl w:val="0"/>
        <w:shd w:val="clear" w:color="auto" w:fill="FFFFFF"/>
        <w:autoSpaceDE w:val="0"/>
        <w:autoSpaceDN w:val="0"/>
        <w:spacing w:after="0" w:line="240" w:lineRule="auto"/>
        <w:rPr>
          <w:rFonts w:eastAsia="Arial" w:cs="Arial"/>
          <w:color w:val="333333"/>
          <w:szCs w:val="24"/>
          <w:lang w:eastAsia="en-GB" w:bidi="en-GB"/>
        </w:rPr>
      </w:pPr>
    </w:p>
    <w:p w14:paraId="32124D92" w14:textId="6AA9862F" w:rsidR="00CD2848" w:rsidRPr="00CD2848" w:rsidRDefault="00CD2848" w:rsidP="00CD2848">
      <w:pPr>
        <w:widowControl w:val="0"/>
        <w:shd w:val="clear" w:color="auto" w:fill="FFFFFF"/>
        <w:autoSpaceDE w:val="0"/>
        <w:autoSpaceDN w:val="0"/>
        <w:spacing w:after="0" w:line="240" w:lineRule="auto"/>
        <w:rPr>
          <w:rFonts w:eastAsia="Times New Roman" w:cs="Arial"/>
          <w:color w:val="000000"/>
          <w:szCs w:val="24"/>
          <w:lang w:eastAsia="en-GB" w:bidi="en-GB"/>
        </w:rPr>
      </w:pPr>
      <w:r w:rsidRPr="00CD2848">
        <w:rPr>
          <w:rFonts w:eastAsia="Arial" w:cs="Arial"/>
          <w:i/>
          <w:iCs/>
          <w:color w:val="333333"/>
          <w:szCs w:val="24"/>
          <w:lang w:eastAsia="en-GB" w:bidi="en-GB"/>
        </w:rPr>
        <w:t>For both:</w:t>
      </w:r>
      <w:r w:rsidRPr="00CD2848">
        <w:rPr>
          <w:rFonts w:eastAsia="Arial" w:cs="Arial"/>
          <w:color w:val="333333"/>
          <w:szCs w:val="24"/>
          <w:lang w:eastAsia="en-GB" w:bidi="en-GB"/>
        </w:rPr>
        <w:t xml:space="preserve"> We do not transfer your personal data </w:t>
      </w:r>
      <w:r w:rsidR="00E40CE1">
        <w:rPr>
          <w:rFonts w:eastAsia="Arial" w:cs="Arial"/>
          <w:color w:val="333333"/>
          <w:szCs w:val="24"/>
          <w:lang w:eastAsia="en-GB" w:bidi="en-GB"/>
        </w:rPr>
        <w:t>outside of the UK</w:t>
      </w:r>
      <w:r w:rsidRPr="00CD2848">
        <w:rPr>
          <w:rFonts w:eastAsia="Arial" w:cs="Arial"/>
          <w:color w:val="333333"/>
          <w:szCs w:val="24"/>
          <w:lang w:eastAsia="en-GB" w:bidi="en-GB"/>
        </w:rPr>
        <w:t>.</w:t>
      </w:r>
    </w:p>
    <w:p w14:paraId="0336A4AC" w14:textId="77777777" w:rsidR="00CD2848" w:rsidRPr="00CD2848" w:rsidRDefault="00CD2848" w:rsidP="00CD2848">
      <w:pPr>
        <w:widowControl w:val="0"/>
        <w:autoSpaceDE w:val="0"/>
        <w:autoSpaceDN w:val="0"/>
        <w:spacing w:after="0" w:line="240" w:lineRule="auto"/>
        <w:rPr>
          <w:rFonts w:eastAsia="Arial" w:cs="Arial"/>
          <w:color w:val="000000"/>
          <w:szCs w:val="24"/>
          <w:shd w:val="clear" w:color="auto" w:fill="FFFFFF"/>
          <w:lang w:eastAsia="en-GB" w:bidi="en-GB"/>
        </w:rPr>
      </w:pPr>
    </w:p>
    <w:p w14:paraId="62580AA9"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r w:rsidRPr="00CD2848">
        <w:rPr>
          <w:rFonts w:eastAsia="Arial" w:cs="Arial"/>
          <w:b/>
          <w:szCs w:val="24"/>
          <w:lang w:val="en" w:eastAsia="en-GB" w:bidi="en-GB"/>
        </w:rPr>
        <w:t>How long we keep your information (retention period)</w:t>
      </w:r>
    </w:p>
    <w:p w14:paraId="669DEDBB" w14:textId="5B8CB852" w:rsidR="00CD2848" w:rsidRPr="00736134" w:rsidRDefault="00CD2848" w:rsidP="00CD2848">
      <w:pPr>
        <w:widowControl w:val="0"/>
        <w:autoSpaceDE w:val="0"/>
        <w:autoSpaceDN w:val="0"/>
        <w:spacing w:after="0" w:line="240" w:lineRule="auto"/>
        <w:rPr>
          <w:rFonts w:eastAsia="Arial" w:cs="Arial"/>
          <w:color w:val="000000"/>
          <w:szCs w:val="24"/>
          <w:lang w:eastAsia="en-GB" w:bidi="en-GB"/>
        </w:rPr>
      </w:pPr>
      <w:r w:rsidRPr="00CD2848">
        <w:rPr>
          <w:rFonts w:eastAsia="Arial" w:cs="Arial"/>
          <w:i/>
          <w:iCs/>
          <w:color w:val="000000"/>
          <w:szCs w:val="24"/>
          <w:lang w:eastAsia="en-GB" w:bidi="en-GB"/>
        </w:rPr>
        <w:t>For temporary moorings users:</w:t>
      </w:r>
      <w:r w:rsidRPr="00CD2848">
        <w:rPr>
          <w:rFonts w:eastAsia="Arial" w:cs="Arial"/>
          <w:color w:val="000000"/>
          <w:szCs w:val="24"/>
          <w:lang w:eastAsia="en-GB" w:bidi="en-GB"/>
        </w:rPr>
        <w:t xml:space="preserve"> Photographs of your boat are retained on the camera and if you vacate the moorings after three nights the photograph</w:t>
      </w:r>
      <w:r w:rsidR="00736134">
        <w:rPr>
          <w:rFonts w:eastAsia="Arial" w:cs="Arial"/>
          <w:color w:val="000000"/>
          <w:szCs w:val="24"/>
          <w:lang w:eastAsia="en-GB" w:bidi="en-GB"/>
        </w:rPr>
        <w:t>s are</w:t>
      </w:r>
      <w:r w:rsidRPr="00CD2848">
        <w:rPr>
          <w:rFonts w:eastAsia="Arial" w:cs="Arial"/>
          <w:color w:val="000000"/>
          <w:szCs w:val="24"/>
          <w:lang w:eastAsia="en-GB" w:bidi="en-GB"/>
        </w:rPr>
        <w:t xml:space="preserve"> deleted from the camera. If you remain after three nights</w:t>
      </w:r>
      <w:r w:rsidR="00E40CE1">
        <w:rPr>
          <w:rFonts w:eastAsia="Arial" w:cs="Arial"/>
          <w:color w:val="000000"/>
          <w:szCs w:val="24"/>
          <w:lang w:eastAsia="en-GB" w:bidi="en-GB"/>
        </w:rPr>
        <w:t>,</w:t>
      </w:r>
      <w:r w:rsidRPr="00CD2848">
        <w:rPr>
          <w:rFonts w:eastAsia="Arial" w:cs="Arial"/>
          <w:color w:val="000000"/>
          <w:szCs w:val="24"/>
          <w:lang w:eastAsia="en-GB" w:bidi="en-GB"/>
        </w:rPr>
        <w:t xml:space="preserve"> the photograph</w:t>
      </w:r>
      <w:r w:rsidR="00736134">
        <w:rPr>
          <w:rFonts w:eastAsia="Arial" w:cs="Arial"/>
          <w:color w:val="000000"/>
          <w:szCs w:val="24"/>
          <w:lang w:eastAsia="en-GB" w:bidi="en-GB"/>
        </w:rPr>
        <w:t>s</w:t>
      </w:r>
      <w:r w:rsidRPr="00CD2848">
        <w:rPr>
          <w:rFonts w:eastAsia="Arial" w:cs="Arial"/>
          <w:color w:val="000000"/>
          <w:szCs w:val="24"/>
          <w:lang w:eastAsia="en-GB" w:bidi="en-GB"/>
        </w:rPr>
        <w:t xml:space="preserve"> </w:t>
      </w:r>
      <w:r w:rsidR="00E40CE1">
        <w:rPr>
          <w:rFonts w:eastAsia="Arial" w:cs="Arial"/>
          <w:color w:val="000000"/>
          <w:szCs w:val="24"/>
          <w:lang w:eastAsia="en-GB" w:bidi="en-GB"/>
        </w:rPr>
        <w:t xml:space="preserve">and any notes made </w:t>
      </w:r>
      <w:r w:rsidR="00932186">
        <w:rPr>
          <w:rFonts w:eastAsia="Arial" w:cs="Arial"/>
          <w:color w:val="000000"/>
          <w:szCs w:val="24"/>
          <w:lang w:eastAsia="en-GB" w:bidi="en-GB"/>
        </w:rPr>
        <w:t>of</w:t>
      </w:r>
      <w:r w:rsidR="00E40CE1">
        <w:rPr>
          <w:rFonts w:eastAsia="Arial" w:cs="Arial"/>
          <w:color w:val="000000"/>
          <w:szCs w:val="24"/>
          <w:lang w:eastAsia="en-GB" w:bidi="en-GB"/>
        </w:rPr>
        <w:t xml:space="preserve"> the boat name </w:t>
      </w:r>
      <w:r w:rsidRPr="00CD2848">
        <w:rPr>
          <w:rFonts w:eastAsia="Arial" w:cs="Arial"/>
          <w:color w:val="000000"/>
          <w:szCs w:val="24"/>
          <w:lang w:eastAsia="en-GB" w:bidi="en-GB"/>
        </w:rPr>
        <w:t xml:space="preserve">will be added to our electronic network as evidence. </w:t>
      </w:r>
      <w:r w:rsidR="00932186" w:rsidRPr="00736134">
        <w:rPr>
          <w:rFonts w:eastAsia="Arial" w:cs="Arial"/>
          <w:color w:val="000000"/>
          <w:szCs w:val="24"/>
          <w:lang w:eastAsia="en-GB" w:bidi="en-GB"/>
        </w:rPr>
        <w:t xml:space="preserve">The notebook holding boat names is kept for a period of </w:t>
      </w:r>
      <w:r w:rsidR="002022E7" w:rsidRPr="00736134">
        <w:rPr>
          <w:rFonts w:eastAsia="Arial" w:cs="Arial"/>
          <w:color w:val="000000"/>
          <w:szCs w:val="24"/>
          <w:lang w:eastAsia="en-GB" w:bidi="en-GB"/>
        </w:rPr>
        <w:t xml:space="preserve">a year </w:t>
      </w:r>
      <w:r w:rsidR="00932186" w:rsidRPr="00736134">
        <w:rPr>
          <w:rFonts w:eastAsia="Arial" w:cs="Arial"/>
          <w:color w:val="000000"/>
          <w:szCs w:val="24"/>
          <w:lang w:eastAsia="en-GB" w:bidi="en-GB"/>
        </w:rPr>
        <w:t>before being securely destroyed.</w:t>
      </w:r>
      <w:r w:rsidR="00932186">
        <w:rPr>
          <w:rFonts w:eastAsia="Arial" w:cs="Arial"/>
          <w:color w:val="000000"/>
          <w:szCs w:val="24"/>
          <w:lang w:eastAsia="en-GB" w:bidi="en-GB"/>
        </w:rPr>
        <w:t xml:space="preserve"> </w:t>
      </w:r>
      <w:r w:rsidRPr="00CD2848">
        <w:rPr>
          <w:rFonts w:eastAsia="Arial" w:cs="Arial"/>
          <w:color w:val="000000"/>
          <w:szCs w:val="24"/>
          <w:lang w:eastAsia="en-GB" w:bidi="en-GB"/>
        </w:rPr>
        <w:t>When we obtain further details</w:t>
      </w:r>
      <w:r w:rsidR="00736134">
        <w:rPr>
          <w:rFonts w:eastAsia="Arial" w:cs="Arial"/>
          <w:color w:val="000000"/>
          <w:szCs w:val="24"/>
          <w:lang w:eastAsia="en-GB" w:bidi="en-GB"/>
        </w:rPr>
        <w:t>,</w:t>
      </w:r>
      <w:r w:rsidRPr="00CD2848">
        <w:rPr>
          <w:rFonts w:eastAsia="Arial" w:cs="Arial"/>
          <w:color w:val="000000"/>
          <w:szCs w:val="24"/>
          <w:lang w:eastAsia="en-GB" w:bidi="en-GB"/>
        </w:rPr>
        <w:t xml:space="preserve"> </w:t>
      </w:r>
      <w:r w:rsidR="00736134" w:rsidRPr="00CD2848">
        <w:rPr>
          <w:rFonts w:eastAsia="Arial" w:cs="Arial"/>
          <w:color w:val="000000"/>
          <w:szCs w:val="24"/>
          <w:lang w:eastAsia="en-GB" w:bidi="en-GB"/>
        </w:rPr>
        <w:t>th</w:t>
      </w:r>
      <w:r w:rsidR="00736134">
        <w:rPr>
          <w:rFonts w:eastAsia="Arial" w:cs="Arial"/>
          <w:color w:val="000000"/>
          <w:szCs w:val="24"/>
          <w:lang w:eastAsia="en-GB" w:bidi="en-GB"/>
        </w:rPr>
        <w:t>ese</w:t>
      </w:r>
      <w:r w:rsidR="00736134" w:rsidRPr="00CD2848">
        <w:rPr>
          <w:rFonts w:eastAsia="Arial" w:cs="Arial"/>
          <w:color w:val="000000"/>
          <w:szCs w:val="24"/>
          <w:lang w:eastAsia="en-GB" w:bidi="en-GB"/>
        </w:rPr>
        <w:t xml:space="preserve"> </w:t>
      </w:r>
      <w:r w:rsidRPr="00CD2848">
        <w:rPr>
          <w:rFonts w:eastAsia="Arial" w:cs="Arial"/>
          <w:color w:val="000000"/>
          <w:szCs w:val="24"/>
          <w:lang w:eastAsia="en-GB" w:bidi="en-GB"/>
        </w:rPr>
        <w:t xml:space="preserve">are recorded within our electronic network and kept for a period </w:t>
      </w:r>
      <w:r w:rsidRPr="00736134">
        <w:rPr>
          <w:rFonts w:eastAsia="Arial" w:cs="Arial"/>
          <w:color w:val="000000"/>
          <w:szCs w:val="24"/>
          <w:lang w:eastAsia="en-GB" w:bidi="en-GB"/>
        </w:rPr>
        <w:t xml:space="preserve">of </w:t>
      </w:r>
      <w:r w:rsidR="002022E7" w:rsidRPr="00736134">
        <w:rPr>
          <w:rFonts w:eastAsia="Arial" w:cs="Arial"/>
          <w:color w:val="000000"/>
          <w:szCs w:val="24"/>
          <w:lang w:eastAsia="en-GB" w:bidi="en-GB"/>
        </w:rPr>
        <w:t>a year</w:t>
      </w:r>
      <w:r w:rsidRPr="00736134">
        <w:rPr>
          <w:rFonts w:eastAsia="Arial" w:cs="Arial"/>
          <w:color w:val="000000"/>
          <w:szCs w:val="24"/>
          <w:lang w:eastAsia="en-GB" w:bidi="en-GB"/>
        </w:rPr>
        <w:t xml:space="preserve"> from the date of last contact. For those cases resulting in action, we will keep the data for a period of six yea</w:t>
      </w:r>
      <w:r w:rsidR="002022E7" w:rsidRPr="00736134">
        <w:rPr>
          <w:rFonts w:eastAsia="Arial" w:cs="Arial"/>
          <w:color w:val="000000"/>
          <w:szCs w:val="24"/>
          <w:lang w:eastAsia="en-GB" w:bidi="en-GB"/>
        </w:rPr>
        <w:t>rs, f</w:t>
      </w:r>
      <w:r w:rsidRPr="00736134">
        <w:rPr>
          <w:rFonts w:eastAsia="Arial" w:cs="Arial"/>
          <w:color w:val="000000"/>
          <w:szCs w:val="24"/>
          <w:lang w:eastAsia="en-GB" w:bidi="en-GB"/>
        </w:rPr>
        <w:t xml:space="preserve">rom the date of last action.  </w:t>
      </w:r>
    </w:p>
    <w:p w14:paraId="53B604D6" w14:textId="77777777" w:rsidR="00CD2848" w:rsidRPr="00736134"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p>
    <w:p w14:paraId="08E460C9" w14:textId="77777777" w:rsidR="00CD2848" w:rsidRPr="00736134" w:rsidRDefault="00CD2848" w:rsidP="00CD2848">
      <w:pPr>
        <w:widowControl w:val="0"/>
        <w:autoSpaceDE w:val="0"/>
        <w:autoSpaceDN w:val="0"/>
        <w:spacing w:after="0" w:line="240" w:lineRule="auto"/>
        <w:rPr>
          <w:rFonts w:eastAsia="Arial" w:cs="Arial"/>
          <w:color w:val="0B0C0C"/>
          <w:szCs w:val="24"/>
          <w:shd w:val="clear" w:color="auto" w:fill="FFFFFF"/>
          <w:lang w:eastAsia="en-GB" w:bidi="en-GB"/>
        </w:rPr>
      </w:pPr>
      <w:r w:rsidRPr="00736134">
        <w:rPr>
          <w:rFonts w:eastAsia="Arial" w:cs="Arial"/>
          <w:bCs/>
          <w:i/>
          <w:iCs/>
          <w:szCs w:val="24"/>
          <w:lang w:eastAsia="en-GB" w:bidi="en-GB"/>
        </w:rPr>
        <w:t>For Wilsham Road permit holders:</w:t>
      </w:r>
      <w:r w:rsidRPr="00736134">
        <w:rPr>
          <w:rFonts w:eastAsia="Arial" w:cs="Arial"/>
          <w:color w:val="0B0C0C"/>
          <w:szCs w:val="24"/>
          <w:shd w:val="clear" w:color="auto" w:fill="FFFFFF"/>
          <w:lang w:eastAsia="en-GB" w:bidi="en-GB"/>
        </w:rPr>
        <w:t xml:space="preserve"> </w:t>
      </w:r>
    </w:p>
    <w:p w14:paraId="3C61A6BB" w14:textId="59C2EB6F" w:rsidR="00CD2848" w:rsidRPr="00CD2848" w:rsidRDefault="00CD2848" w:rsidP="00CD2848">
      <w:pPr>
        <w:widowControl w:val="0"/>
        <w:shd w:val="clear" w:color="auto" w:fill="FFFFFF"/>
        <w:autoSpaceDE w:val="0"/>
        <w:autoSpaceDN w:val="0"/>
        <w:spacing w:after="0" w:line="240" w:lineRule="auto"/>
        <w:outlineLvl w:val="2"/>
        <w:rPr>
          <w:rFonts w:eastAsia="Times New Roman" w:cs="Arial"/>
          <w:color w:val="000000"/>
          <w:szCs w:val="24"/>
          <w:lang w:eastAsia="en-GB" w:bidi="en-GB"/>
        </w:rPr>
      </w:pPr>
      <w:r w:rsidRPr="00736134">
        <w:rPr>
          <w:rFonts w:eastAsia="Times New Roman" w:cs="Arial"/>
          <w:color w:val="000000"/>
          <w:szCs w:val="24"/>
          <w:lang w:eastAsia="en-GB" w:bidi="en-GB"/>
        </w:rPr>
        <w:t xml:space="preserve">As your records include financial transactions, we will keep your data </w:t>
      </w:r>
      <w:r w:rsidR="00932186" w:rsidRPr="00736134">
        <w:rPr>
          <w:rFonts w:eastAsia="Times New Roman" w:cs="Arial"/>
          <w:color w:val="000000"/>
          <w:szCs w:val="24"/>
          <w:lang w:eastAsia="en-GB" w:bidi="en-GB"/>
        </w:rPr>
        <w:t xml:space="preserve">within our electronic systems </w:t>
      </w:r>
      <w:r w:rsidRPr="00736134">
        <w:rPr>
          <w:rFonts w:eastAsia="Times New Roman" w:cs="Arial"/>
          <w:color w:val="000000"/>
          <w:szCs w:val="24"/>
          <w:lang w:eastAsia="en-GB" w:bidi="en-GB"/>
        </w:rPr>
        <w:t>for a period of six years following the year of last contact.</w:t>
      </w:r>
      <w:r w:rsidRPr="00CD2848">
        <w:rPr>
          <w:rFonts w:eastAsia="Times New Roman" w:cs="Arial"/>
          <w:color w:val="000000"/>
          <w:szCs w:val="24"/>
          <w:lang w:eastAsia="en-GB" w:bidi="en-GB"/>
        </w:rPr>
        <w:t xml:space="preserve"> </w:t>
      </w:r>
    </w:p>
    <w:p w14:paraId="0946381E" w14:textId="77777777" w:rsidR="00CD2848" w:rsidRPr="00CD2848" w:rsidRDefault="00CD2848" w:rsidP="00CD2848">
      <w:pPr>
        <w:widowControl w:val="0"/>
        <w:shd w:val="clear" w:color="auto" w:fill="FFFFFF"/>
        <w:autoSpaceDE w:val="0"/>
        <w:autoSpaceDN w:val="0"/>
        <w:spacing w:after="0" w:line="240" w:lineRule="auto"/>
        <w:outlineLvl w:val="2"/>
        <w:rPr>
          <w:rFonts w:eastAsia="Times New Roman" w:cs="Arial"/>
          <w:color w:val="000000"/>
          <w:szCs w:val="24"/>
          <w:lang w:eastAsia="en-GB" w:bidi="en-GB"/>
        </w:rPr>
      </w:pPr>
    </w:p>
    <w:p w14:paraId="65E384C1"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r w:rsidRPr="00CD2848">
        <w:rPr>
          <w:rFonts w:eastAsia="Arial" w:cs="Arial"/>
          <w:b/>
          <w:szCs w:val="24"/>
          <w:lang w:val="en" w:eastAsia="en-GB" w:bidi="en-GB"/>
        </w:rPr>
        <w:t xml:space="preserve">How we protect your Information </w:t>
      </w:r>
    </w:p>
    <w:p w14:paraId="6468C03F" w14:textId="77777777" w:rsidR="00CD2848" w:rsidRPr="00CD2848" w:rsidRDefault="00CD2848" w:rsidP="00CD2848">
      <w:pPr>
        <w:widowControl w:val="0"/>
        <w:autoSpaceDE w:val="0"/>
        <w:autoSpaceDN w:val="0"/>
        <w:spacing w:after="0" w:line="240" w:lineRule="auto"/>
        <w:rPr>
          <w:rFonts w:eastAsia="Arial" w:cs="Arial"/>
          <w:szCs w:val="24"/>
          <w:lang w:val="en" w:eastAsia="en-GB" w:bidi="en-GB"/>
        </w:rPr>
      </w:pPr>
      <w:r w:rsidRPr="00CD2848">
        <w:rPr>
          <w:rFonts w:eastAsia="Arial" w:cs="Arial"/>
          <w:szCs w:val="24"/>
          <w:lang w:val="en" w:eastAsia="en-GB" w:bidi="en-GB"/>
        </w:rPr>
        <w:t xml:space="preserve">We have implemented generally accepted standards of technology and operational security in order to protect personal data from loss, misuse, or unauthorised alteration or destruction. </w:t>
      </w:r>
    </w:p>
    <w:p w14:paraId="21A40C74"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p>
    <w:p w14:paraId="2D7E7045"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r w:rsidRPr="00CD2848">
        <w:rPr>
          <w:rFonts w:eastAsia="Arial" w:cs="Arial"/>
          <w:b/>
          <w:szCs w:val="24"/>
          <w:lang w:val="en" w:eastAsia="en-GB" w:bidi="en-GB"/>
        </w:rPr>
        <w:t xml:space="preserve">Your rights  </w:t>
      </w:r>
    </w:p>
    <w:p w14:paraId="66A5CE65" w14:textId="77777777" w:rsidR="00CD2848" w:rsidRPr="00CD2848" w:rsidRDefault="00CD2848" w:rsidP="00CD2848">
      <w:pPr>
        <w:widowControl w:val="0"/>
        <w:autoSpaceDE w:val="0"/>
        <w:autoSpaceDN w:val="0"/>
        <w:spacing w:after="0" w:line="240" w:lineRule="auto"/>
        <w:rPr>
          <w:rFonts w:eastAsia="Arial" w:cs="Arial"/>
          <w:color w:val="333333"/>
          <w:szCs w:val="24"/>
          <w:lang w:eastAsia="en-GB" w:bidi="en-GB"/>
        </w:rPr>
      </w:pPr>
      <w:r w:rsidRPr="00CD2848">
        <w:rPr>
          <w:rFonts w:eastAsia="Arial" w:cs="Arial"/>
          <w:szCs w:val="24"/>
          <w:lang w:val="en" w:eastAsia="en-GB" w:bidi="en-GB"/>
        </w:rPr>
        <w:t xml:space="preserve">You have rights under the Data Protection Act 2018, and these can be viewed in the council’s privacy policy using the website links provided above. </w:t>
      </w:r>
      <w:r w:rsidRPr="00CD2848">
        <w:rPr>
          <w:rFonts w:eastAsia="Arial" w:cs="Arial"/>
          <w:color w:val="333333"/>
          <w:szCs w:val="24"/>
          <w:lang w:eastAsia="en-GB" w:bidi="en-GB"/>
        </w:rPr>
        <w:t>It should be noted that not all rights apply in all cases and that these rights are only applicable if the council has no other legal obligation concerning that data. If you object to us processing your personal data, we need to decide if the council has compelling legitimate grounds which override your reasons for objecting.</w:t>
      </w:r>
    </w:p>
    <w:p w14:paraId="01EBF5E7" w14:textId="77777777" w:rsidR="00CD2848" w:rsidRPr="00CD2848" w:rsidRDefault="00CD2848" w:rsidP="00CD2848">
      <w:pPr>
        <w:widowControl w:val="0"/>
        <w:autoSpaceDE w:val="0"/>
        <w:autoSpaceDN w:val="0"/>
        <w:spacing w:after="0" w:line="240" w:lineRule="auto"/>
        <w:rPr>
          <w:rFonts w:eastAsia="Arial" w:cs="Arial"/>
          <w:color w:val="333333"/>
          <w:szCs w:val="24"/>
          <w:lang w:eastAsia="en-GB" w:bidi="en-GB"/>
        </w:rPr>
      </w:pPr>
    </w:p>
    <w:p w14:paraId="54454009" w14:textId="77777777" w:rsidR="00CD2848" w:rsidRPr="00CD2848" w:rsidRDefault="00CD2848" w:rsidP="00CD2848">
      <w:pPr>
        <w:widowControl w:val="0"/>
        <w:autoSpaceDE w:val="0"/>
        <w:autoSpaceDN w:val="0"/>
        <w:spacing w:after="0" w:line="240" w:lineRule="auto"/>
        <w:rPr>
          <w:rFonts w:eastAsia="Arial" w:cs="Arial"/>
          <w:color w:val="333333"/>
          <w:szCs w:val="24"/>
          <w:lang w:eastAsia="en-GB" w:bidi="en-GB"/>
        </w:rPr>
      </w:pPr>
      <w:r w:rsidRPr="00CD2848">
        <w:rPr>
          <w:rFonts w:eastAsia="Arial" w:cs="Arial"/>
          <w:color w:val="333333"/>
          <w:szCs w:val="24"/>
          <w:lang w:eastAsia="en-GB" w:bidi="en-GB"/>
        </w:rPr>
        <w:t>If you wish to exercise any of these rights, you should contact the council’s data protection officer as detailed below.</w:t>
      </w:r>
    </w:p>
    <w:p w14:paraId="7FB67E0C" w14:textId="77777777" w:rsidR="00CD2848" w:rsidRPr="00CD2848" w:rsidRDefault="00CD2848" w:rsidP="00CD2848">
      <w:pPr>
        <w:widowControl w:val="0"/>
        <w:autoSpaceDE w:val="0"/>
        <w:autoSpaceDN w:val="0"/>
        <w:spacing w:after="0" w:line="240" w:lineRule="auto"/>
        <w:rPr>
          <w:rFonts w:eastAsia="Arial" w:cs="Arial"/>
          <w:b/>
          <w:bCs/>
          <w:color w:val="333333"/>
          <w:szCs w:val="24"/>
          <w:lang w:eastAsia="en-GB" w:bidi="en-GB"/>
        </w:rPr>
      </w:pPr>
    </w:p>
    <w:p w14:paraId="170E8EF8" w14:textId="77777777" w:rsidR="00CD2848" w:rsidRPr="00CD2848" w:rsidRDefault="00CD2848" w:rsidP="00CD2848">
      <w:pPr>
        <w:widowControl w:val="0"/>
        <w:autoSpaceDE w:val="0"/>
        <w:autoSpaceDN w:val="0"/>
        <w:spacing w:after="0" w:line="240" w:lineRule="auto"/>
        <w:rPr>
          <w:rFonts w:eastAsia="Arial" w:cs="Arial"/>
          <w:b/>
          <w:bCs/>
          <w:szCs w:val="24"/>
          <w:lang w:val="en" w:eastAsia="en-GB" w:bidi="en-GB"/>
        </w:rPr>
      </w:pPr>
      <w:r w:rsidRPr="00CD2848">
        <w:rPr>
          <w:rFonts w:eastAsia="Arial" w:cs="Arial"/>
          <w:b/>
          <w:bCs/>
          <w:color w:val="333333"/>
          <w:szCs w:val="24"/>
          <w:lang w:eastAsia="en-GB" w:bidi="en-GB"/>
        </w:rPr>
        <w:t>Our contact details</w:t>
      </w:r>
    </w:p>
    <w:p w14:paraId="089DF893" w14:textId="77777777" w:rsidR="00CD2848" w:rsidRPr="00CD2848" w:rsidRDefault="00CD2848" w:rsidP="00CD2848">
      <w:pPr>
        <w:widowControl w:val="0"/>
        <w:autoSpaceDE w:val="0"/>
        <w:autoSpaceDN w:val="0"/>
        <w:spacing w:after="0" w:line="240" w:lineRule="auto"/>
        <w:rPr>
          <w:rFonts w:eastAsia="Arial" w:cs="Arial"/>
          <w:szCs w:val="24"/>
          <w:lang w:val="en" w:eastAsia="en-GB" w:bidi="en-GB"/>
        </w:rPr>
      </w:pPr>
      <w:r w:rsidRPr="00CD2848">
        <w:rPr>
          <w:rFonts w:eastAsia="Arial" w:cs="Arial"/>
          <w:szCs w:val="24"/>
          <w:lang w:val="en" w:eastAsia="en-GB" w:bidi="en-GB"/>
        </w:rPr>
        <w:t xml:space="preserve">Vale of White Horse District Council is registered as a data controller with the Information Commissioner’s Office (ICO) with Registration number: </w:t>
      </w:r>
      <w:hyperlink r:id="rId6" w:history="1">
        <w:r w:rsidRPr="00CD2848">
          <w:rPr>
            <w:rFonts w:eastAsia="Arial" w:cs="Arial"/>
            <w:color w:val="0000FF"/>
            <w:szCs w:val="24"/>
            <w:u w:val="single"/>
            <w:lang w:val="en" w:eastAsia="en-GB" w:bidi="en-GB"/>
          </w:rPr>
          <w:t>Z6</w:t>
        </w:r>
        <w:r w:rsidRPr="00CD2848">
          <w:rPr>
            <w:rFonts w:eastAsia="Arial" w:cs="Arial"/>
            <w:color w:val="0000FF"/>
            <w:szCs w:val="24"/>
            <w:u w:val="single"/>
            <w:lang w:val="en" w:eastAsia="en-GB" w:bidi="en-GB"/>
          </w:rPr>
          <w:t>6</w:t>
        </w:r>
        <w:r w:rsidRPr="00CD2848">
          <w:rPr>
            <w:rFonts w:eastAsia="Arial" w:cs="Arial"/>
            <w:color w:val="0000FF"/>
            <w:szCs w:val="24"/>
            <w:u w:val="single"/>
            <w:lang w:val="en" w:eastAsia="en-GB" w:bidi="en-GB"/>
          </w:rPr>
          <w:t>66984</w:t>
        </w:r>
      </w:hyperlink>
    </w:p>
    <w:p w14:paraId="2F55D4C1" w14:textId="77777777" w:rsidR="00CD2848" w:rsidRPr="00CD2848" w:rsidRDefault="00CD2848" w:rsidP="00CD2848">
      <w:pPr>
        <w:widowControl w:val="0"/>
        <w:autoSpaceDE w:val="0"/>
        <w:autoSpaceDN w:val="0"/>
        <w:spacing w:after="0" w:line="240" w:lineRule="auto"/>
        <w:rPr>
          <w:rFonts w:eastAsia="Arial" w:cs="Arial"/>
          <w:color w:val="000000"/>
          <w:szCs w:val="24"/>
          <w:shd w:val="clear" w:color="auto" w:fill="FFFFFF"/>
          <w:lang w:eastAsia="en-GB" w:bidi="en-GB"/>
        </w:rPr>
      </w:pPr>
    </w:p>
    <w:p w14:paraId="0ACFB02E" w14:textId="17B52EDD" w:rsidR="00CD2848" w:rsidRPr="00CD2848" w:rsidRDefault="00CD2848" w:rsidP="00CD2848">
      <w:pPr>
        <w:widowControl w:val="0"/>
        <w:autoSpaceDE w:val="0"/>
        <w:autoSpaceDN w:val="0"/>
        <w:spacing w:after="0" w:line="240" w:lineRule="auto"/>
        <w:rPr>
          <w:rFonts w:eastAsia="Arial" w:cs="Arial"/>
          <w:color w:val="000000"/>
          <w:szCs w:val="24"/>
          <w:shd w:val="clear" w:color="auto" w:fill="FFFFFF"/>
          <w:lang w:eastAsia="en-GB" w:bidi="en-GB"/>
        </w:rPr>
      </w:pPr>
      <w:r w:rsidRPr="00CD2848">
        <w:rPr>
          <w:rFonts w:eastAsia="Arial" w:cs="Arial"/>
          <w:color w:val="000000"/>
          <w:szCs w:val="24"/>
          <w:shd w:val="clear" w:color="auto" w:fill="FFFFFF"/>
          <w:lang w:eastAsia="en-GB" w:bidi="en-GB"/>
        </w:rPr>
        <w:t>The council operate</w:t>
      </w:r>
      <w:r w:rsidR="00932186">
        <w:rPr>
          <w:rFonts w:eastAsia="Arial" w:cs="Arial"/>
          <w:color w:val="000000"/>
          <w:szCs w:val="24"/>
          <w:shd w:val="clear" w:color="auto" w:fill="FFFFFF"/>
          <w:lang w:eastAsia="en-GB" w:bidi="en-GB"/>
        </w:rPr>
        <w:t xml:space="preserve">s </w:t>
      </w:r>
      <w:r w:rsidRPr="00CD2848">
        <w:rPr>
          <w:rFonts w:eastAsia="Arial" w:cs="Arial"/>
          <w:color w:val="000000"/>
          <w:szCs w:val="24"/>
          <w:shd w:val="clear" w:color="auto" w:fill="FFFFFF"/>
          <w:lang w:eastAsia="en-GB" w:bidi="en-GB"/>
        </w:rPr>
        <w:t xml:space="preserve">from </w:t>
      </w:r>
      <w:r w:rsidR="00932186">
        <w:rPr>
          <w:rFonts w:eastAsia="Arial" w:cs="Arial"/>
          <w:color w:val="000000"/>
          <w:szCs w:val="24"/>
          <w:shd w:val="clear" w:color="auto" w:fill="FFFFFF"/>
          <w:lang w:eastAsia="en-GB" w:bidi="en-GB"/>
        </w:rPr>
        <w:t>Abbey House, Abbey Close</w:t>
      </w:r>
      <w:r w:rsidRPr="00CD2848">
        <w:rPr>
          <w:rFonts w:eastAsia="Arial" w:cs="Arial"/>
          <w:color w:val="000000"/>
          <w:szCs w:val="24"/>
          <w:shd w:val="clear" w:color="auto" w:fill="FFFFFF"/>
          <w:lang w:eastAsia="en-GB" w:bidi="en-GB"/>
        </w:rPr>
        <w:t xml:space="preserve">, Abingdon. OX14 </w:t>
      </w:r>
      <w:r w:rsidR="00932186">
        <w:rPr>
          <w:rFonts w:eastAsia="Arial" w:cs="Arial"/>
          <w:color w:val="000000"/>
          <w:szCs w:val="24"/>
          <w:shd w:val="clear" w:color="auto" w:fill="FFFFFF"/>
          <w:lang w:eastAsia="en-GB" w:bidi="en-GB"/>
        </w:rPr>
        <w:t>3JE</w:t>
      </w:r>
    </w:p>
    <w:p w14:paraId="5CA693CD" w14:textId="77777777" w:rsidR="00CD2848" w:rsidRPr="00CD2848" w:rsidRDefault="00CD2848" w:rsidP="00CD2848">
      <w:pPr>
        <w:widowControl w:val="0"/>
        <w:autoSpaceDE w:val="0"/>
        <w:autoSpaceDN w:val="0"/>
        <w:spacing w:after="0" w:line="240" w:lineRule="auto"/>
        <w:rPr>
          <w:rFonts w:eastAsia="Arial" w:cs="Arial"/>
          <w:color w:val="000000"/>
          <w:szCs w:val="24"/>
          <w:shd w:val="clear" w:color="auto" w:fill="FFFFFF"/>
          <w:lang w:eastAsia="en-GB" w:bidi="en-GB"/>
        </w:rPr>
      </w:pPr>
    </w:p>
    <w:p w14:paraId="7D80F70F" w14:textId="6E760EC1" w:rsidR="00CD2848" w:rsidRPr="00CD2848" w:rsidRDefault="00CD2848" w:rsidP="00CD2848">
      <w:pPr>
        <w:widowControl w:val="0"/>
        <w:autoSpaceDE w:val="0"/>
        <w:autoSpaceDN w:val="0"/>
        <w:spacing w:after="0" w:line="240" w:lineRule="auto"/>
        <w:rPr>
          <w:rFonts w:eastAsia="Arial" w:cs="Arial"/>
          <w:szCs w:val="24"/>
          <w:lang w:val="en" w:eastAsia="en-GB" w:bidi="en-GB"/>
        </w:rPr>
      </w:pPr>
      <w:r w:rsidRPr="00CD2848">
        <w:rPr>
          <w:rFonts w:eastAsia="Arial" w:cs="Arial"/>
          <w:szCs w:val="24"/>
          <w:lang w:eastAsia="en-GB" w:bidi="en-GB"/>
        </w:rPr>
        <w:lastRenderedPageBreak/>
        <w:t xml:space="preserve">We have appointed </w:t>
      </w:r>
      <w:r w:rsidR="00F51A0D">
        <w:rPr>
          <w:rFonts w:eastAsia="Arial" w:cs="Arial"/>
          <w:szCs w:val="24"/>
          <w:lang w:eastAsia="en-GB" w:bidi="en-GB"/>
        </w:rPr>
        <w:t>our Head of Legal Services as</w:t>
      </w:r>
      <w:r w:rsidRPr="00CD2848">
        <w:rPr>
          <w:rFonts w:eastAsia="Arial" w:cs="Arial"/>
          <w:szCs w:val="24"/>
          <w:lang w:eastAsia="en-GB" w:bidi="en-GB"/>
        </w:rPr>
        <w:t xml:space="preserve"> Data Protection Officer, who can be contacted by email to </w:t>
      </w:r>
      <w:hyperlink r:id="rId7" w:history="1">
        <w:r w:rsidRPr="00CD2848">
          <w:rPr>
            <w:rFonts w:eastAsia="Arial" w:cs="Arial"/>
            <w:color w:val="0000FF"/>
            <w:szCs w:val="24"/>
            <w:u w:val="single"/>
            <w:lang w:eastAsia="en-GB" w:bidi="en-GB"/>
          </w:rPr>
          <w:t>data.protection@southandvale.gov.uk</w:t>
        </w:r>
      </w:hyperlink>
      <w:r w:rsidRPr="00CD2848">
        <w:rPr>
          <w:rFonts w:eastAsia="Arial" w:cs="Arial"/>
          <w:szCs w:val="24"/>
          <w:lang w:eastAsia="en-GB" w:bidi="en-GB"/>
        </w:rPr>
        <w:t xml:space="preserve">. </w:t>
      </w:r>
    </w:p>
    <w:p w14:paraId="5793079D" w14:textId="77777777" w:rsidR="00CD2848" w:rsidRPr="00CD2848" w:rsidRDefault="00CD2848" w:rsidP="00CD2848">
      <w:pPr>
        <w:widowControl w:val="0"/>
        <w:autoSpaceDE w:val="0"/>
        <w:autoSpaceDN w:val="0"/>
        <w:spacing w:after="0" w:line="240" w:lineRule="auto"/>
        <w:rPr>
          <w:rFonts w:eastAsia="Arial" w:cs="Arial"/>
          <w:szCs w:val="24"/>
          <w:lang w:val="en" w:eastAsia="en-GB" w:bidi="en-GB"/>
        </w:rPr>
      </w:pPr>
    </w:p>
    <w:p w14:paraId="3E97F3F8" w14:textId="77777777" w:rsidR="00CD2848" w:rsidRPr="00CD2848" w:rsidRDefault="00CD2848" w:rsidP="00CD2848">
      <w:pPr>
        <w:widowControl w:val="0"/>
        <w:autoSpaceDE w:val="0"/>
        <w:autoSpaceDN w:val="0"/>
        <w:spacing w:after="0" w:line="240" w:lineRule="auto"/>
        <w:rPr>
          <w:rFonts w:eastAsia="Arial" w:cs="Arial"/>
          <w:b/>
          <w:szCs w:val="24"/>
          <w:lang w:val="en" w:eastAsia="en-GB" w:bidi="en-GB"/>
        </w:rPr>
      </w:pPr>
      <w:r w:rsidRPr="00CD2848">
        <w:rPr>
          <w:rFonts w:eastAsia="Arial" w:cs="Arial"/>
          <w:b/>
          <w:szCs w:val="24"/>
          <w:lang w:val="en" w:eastAsia="en-GB" w:bidi="en-GB"/>
        </w:rPr>
        <w:t>Further information</w:t>
      </w:r>
    </w:p>
    <w:p w14:paraId="66773414" w14:textId="22F33A50" w:rsidR="00CD2848" w:rsidRPr="00CD2848" w:rsidRDefault="00CD2848" w:rsidP="00CD2848">
      <w:pPr>
        <w:widowControl w:val="0"/>
        <w:autoSpaceDE w:val="0"/>
        <w:autoSpaceDN w:val="0"/>
        <w:spacing w:after="0" w:line="240" w:lineRule="auto"/>
        <w:rPr>
          <w:rFonts w:eastAsia="Arial" w:cs="Arial"/>
          <w:szCs w:val="24"/>
          <w:lang w:eastAsia="en-GB" w:bidi="en-GB"/>
        </w:rPr>
      </w:pPr>
      <w:r w:rsidRPr="00CD2848">
        <w:rPr>
          <w:rFonts w:eastAsia="Arial" w:cs="Arial"/>
          <w:szCs w:val="24"/>
          <w:lang w:eastAsia="en-GB" w:bidi="en-GB"/>
        </w:rPr>
        <w:t>If you believe we have not handled your personal data as we have described here, please contact us using the details above and your concerns will be fully investigated.  If, after we have investigated your concerns, you are not satisfied with our conclusion, you have the right to refer the matter to the Information Commissioner’s Office (ICO).  You can reach them through their website </w:t>
      </w:r>
      <w:hyperlink r:id="rId8" w:history="1">
        <w:r w:rsidR="004A70E9" w:rsidRPr="00EF1139">
          <w:rPr>
            <w:rStyle w:val="Hyperlink"/>
            <w:rFonts w:eastAsia="Arial" w:cs="Arial"/>
            <w:szCs w:val="24"/>
            <w:lang w:eastAsia="en-GB" w:bidi="en-GB"/>
          </w:rPr>
          <w:t>https://ico.org.uk/make-a-complaint/data-protection-complaints/data-protection-complaints/</w:t>
        </w:r>
      </w:hyperlink>
      <w:r w:rsidR="004A70E9">
        <w:rPr>
          <w:rFonts w:eastAsia="Arial" w:cs="Arial"/>
          <w:szCs w:val="24"/>
          <w:lang w:eastAsia="en-GB" w:bidi="en-GB"/>
        </w:rPr>
        <w:t xml:space="preserve"> </w:t>
      </w:r>
      <w:r w:rsidRPr="00CD2848">
        <w:rPr>
          <w:rFonts w:eastAsia="Arial" w:cs="Arial"/>
          <w:szCs w:val="24"/>
          <w:lang w:eastAsia="en-GB" w:bidi="en-GB"/>
        </w:rPr>
        <w:t>or call them on 0303 123 1113.  Their mailing address is: </w:t>
      </w:r>
    </w:p>
    <w:p w14:paraId="0615CBF2" w14:textId="77777777" w:rsidR="00CD2848" w:rsidRPr="00CD2848" w:rsidRDefault="00CD2848" w:rsidP="00CD2848">
      <w:pPr>
        <w:widowControl w:val="0"/>
        <w:autoSpaceDE w:val="0"/>
        <w:autoSpaceDN w:val="0"/>
        <w:spacing w:after="0" w:line="240" w:lineRule="auto"/>
        <w:rPr>
          <w:rFonts w:eastAsia="Arial" w:cs="Arial"/>
          <w:szCs w:val="24"/>
          <w:lang w:eastAsia="en-GB" w:bidi="en-GB"/>
        </w:rPr>
      </w:pPr>
      <w:r w:rsidRPr="00CD2848">
        <w:rPr>
          <w:rFonts w:eastAsia="Arial" w:cs="Arial"/>
          <w:szCs w:val="24"/>
          <w:lang w:eastAsia="en-GB" w:bidi="en-GB"/>
        </w:rPr>
        <w:t>Information Commissioner's Office</w:t>
      </w:r>
      <w:r w:rsidRPr="00CD2848">
        <w:rPr>
          <w:rFonts w:eastAsia="Arial" w:cs="Arial"/>
          <w:szCs w:val="24"/>
          <w:lang w:eastAsia="en-GB" w:bidi="en-GB"/>
        </w:rPr>
        <w:br/>
        <w:t>Wycliffe House</w:t>
      </w:r>
      <w:r w:rsidRPr="00CD2848">
        <w:rPr>
          <w:rFonts w:eastAsia="Arial" w:cs="Arial"/>
          <w:szCs w:val="24"/>
          <w:lang w:eastAsia="en-GB" w:bidi="en-GB"/>
        </w:rPr>
        <w:br/>
        <w:t>Water Lane</w:t>
      </w:r>
      <w:r w:rsidRPr="00CD2848">
        <w:rPr>
          <w:rFonts w:eastAsia="Arial" w:cs="Arial"/>
          <w:szCs w:val="24"/>
          <w:lang w:eastAsia="en-GB" w:bidi="en-GB"/>
        </w:rPr>
        <w:br/>
        <w:t>Wilmslow</w:t>
      </w:r>
      <w:r w:rsidRPr="00CD2848">
        <w:rPr>
          <w:rFonts w:eastAsia="Arial" w:cs="Arial"/>
          <w:szCs w:val="24"/>
          <w:lang w:eastAsia="en-GB" w:bidi="en-GB"/>
        </w:rPr>
        <w:br/>
        <w:t>Cheshire</w:t>
      </w:r>
      <w:r w:rsidRPr="00CD2848">
        <w:rPr>
          <w:rFonts w:eastAsia="Arial" w:cs="Arial"/>
          <w:szCs w:val="24"/>
          <w:lang w:eastAsia="en-GB" w:bidi="en-GB"/>
        </w:rPr>
        <w:br/>
        <w:t>SK9 5AF</w:t>
      </w:r>
    </w:p>
    <w:p w14:paraId="0D3DACE1" w14:textId="77777777" w:rsidR="00CD2848" w:rsidRPr="00CD2848" w:rsidRDefault="00CD2848" w:rsidP="00CD2848">
      <w:pPr>
        <w:widowControl w:val="0"/>
        <w:autoSpaceDE w:val="0"/>
        <w:autoSpaceDN w:val="0"/>
        <w:spacing w:after="0" w:line="240" w:lineRule="auto"/>
        <w:rPr>
          <w:rFonts w:eastAsia="Arial" w:cs="Arial"/>
          <w:szCs w:val="24"/>
          <w:lang w:val="en" w:eastAsia="en-GB" w:bidi="en-GB"/>
        </w:rPr>
      </w:pPr>
    </w:p>
    <w:p w14:paraId="121DDC6D" w14:textId="77777777" w:rsidR="00CD2848" w:rsidRPr="00CD2848" w:rsidRDefault="00CD2848" w:rsidP="00CD2848">
      <w:pPr>
        <w:widowControl w:val="0"/>
        <w:autoSpaceDE w:val="0"/>
        <w:autoSpaceDN w:val="0"/>
        <w:spacing w:before="95" w:after="0" w:line="240" w:lineRule="auto"/>
        <w:ind w:left="204"/>
        <w:rPr>
          <w:rFonts w:eastAsia="Arial" w:cs="Arial"/>
          <w:b/>
          <w:szCs w:val="24"/>
          <w:lang w:eastAsia="en-GB" w:bidi="en-GB"/>
        </w:rPr>
      </w:pPr>
    </w:p>
    <w:p w14:paraId="59B3C124" w14:textId="12B3DC9A" w:rsidR="0067673B" w:rsidRPr="004A70E9" w:rsidRDefault="004A70E9">
      <w:pPr>
        <w:rPr>
          <w:rFonts w:cs="Arial"/>
          <w:b/>
          <w:bCs/>
          <w:szCs w:val="24"/>
        </w:rPr>
      </w:pPr>
      <w:r w:rsidRPr="00F51A0D">
        <w:rPr>
          <w:rFonts w:cs="Arial"/>
          <w:b/>
          <w:bCs/>
          <w:szCs w:val="24"/>
        </w:rPr>
        <w:t xml:space="preserve">Privacy Notice last updated: </w:t>
      </w:r>
      <w:r w:rsidR="002022E7" w:rsidRPr="00F51A0D">
        <w:rPr>
          <w:rFonts w:cs="Arial"/>
          <w:b/>
          <w:bCs/>
          <w:szCs w:val="24"/>
        </w:rPr>
        <w:t>1</w:t>
      </w:r>
      <w:r w:rsidR="008C20A7">
        <w:rPr>
          <w:rFonts w:cs="Arial"/>
          <w:b/>
          <w:bCs/>
          <w:szCs w:val="24"/>
        </w:rPr>
        <w:t xml:space="preserve">2 </w:t>
      </w:r>
      <w:r w:rsidR="002022E7">
        <w:rPr>
          <w:rFonts w:cs="Arial"/>
          <w:b/>
          <w:bCs/>
          <w:szCs w:val="24"/>
        </w:rPr>
        <w:t>June 2024</w:t>
      </w:r>
    </w:p>
    <w:sectPr w:rsidR="0067673B" w:rsidRPr="004A7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ADE"/>
    <w:multiLevelType w:val="multilevel"/>
    <w:tmpl w:val="AD00545C"/>
    <w:lvl w:ilvl="0">
      <w:start w:val="1"/>
      <w:numFmt w:val="decimal"/>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DB26DAE"/>
    <w:multiLevelType w:val="multilevel"/>
    <w:tmpl w:val="31980F30"/>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b w:val="0"/>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5C707EAB"/>
    <w:multiLevelType w:val="hybridMultilevel"/>
    <w:tmpl w:val="EDC656E2"/>
    <w:lvl w:ilvl="0" w:tplc="9490EBE6">
      <w:start w:val="1"/>
      <w:numFmt w:val="decimal"/>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3" w15:restartNumberingAfterBreak="0">
    <w:nsid w:val="5E90025F"/>
    <w:multiLevelType w:val="multilevel"/>
    <w:tmpl w:val="67661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3190132">
    <w:abstractNumId w:val="0"/>
  </w:num>
  <w:num w:numId="2" w16cid:durableId="2145347990">
    <w:abstractNumId w:val="0"/>
  </w:num>
  <w:num w:numId="3" w16cid:durableId="1190679095">
    <w:abstractNumId w:val="0"/>
  </w:num>
  <w:num w:numId="4" w16cid:durableId="342128945">
    <w:abstractNumId w:val="0"/>
  </w:num>
  <w:num w:numId="5" w16cid:durableId="981739862">
    <w:abstractNumId w:val="0"/>
  </w:num>
  <w:num w:numId="6" w16cid:durableId="2066751702">
    <w:abstractNumId w:val="0"/>
  </w:num>
  <w:num w:numId="7" w16cid:durableId="2052654275">
    <w:abstractNumId w:val="0"/>
  </w:num>
  <w:num w:numId="8" w16cid:durableId="573515243">
    <w:abstractNumId w:val="0"/>
  </w:num>
  <w:num w:numId="9" w16cid:durableId="1627661138">
    <w:abstractNumId w:val="0"/>
  </w:num>
  <w:num w:numId="10" w16cid:durableId="1431202510">
    <w:abstractNumId w:val="0"/>
  </w:num>
  <w:num w:numId="11" w16cid:durableId="731079434">
    <w:abstractNumId w:val="3"/>
  </w:num>
  <w:num w:numId="12" w16cid:durableId="717516614">
    <w:abstractNumId w:val="1"/>
  </w:num>
  <w:num w:numId="13" w16cid:durableId="456947046">
    <w:abstractNumId w:val="1"/>
  </w:num>
  <w:num w:numId="14" w16cid:durableId="372193750">
    <w:abstractNumId w:val="1"/>
  </w:num>
  <w:num w:numId="15" w16cid:durableId="2030982806">
    <w:abstractNumId w:val="1"/>
  </w:num>
  <w:num w:numId="16" w16cid:durableId="853418822">
    <w:abstractNumId w:val="1"/>
  </w:num>
  <w:num w:numId="17" w16cid:durableId="1371148543">
    <w:abstractNumId w:val="1"/>
  </w:num>
  <w:num w:numId="18" w16cid:durableId="575625840">
    <w:abstractNumId w:val="1"/>
  </w:num>
  <w:num w:numId="19" w16cid:durableId="349990512">
    <w:abstractNumId w:val="1"/>
  </w:num>
  <w:num w:numId="20" w16cid:durableId="565997813">
    <w:abstractNumId w:val="1"/>
  </w:num>
  <w:num w:numId="21" w16cid:durableId="989332782">
    <w:abstractNumId w:val="2"/>
  </w:num>
  <w:num w:numId="22" w16cid:durableId="35785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48"/>
    <w:rsid w:val="002022E7"/>
    <w:rsid w:val="00310EF1"/>
    <w:rsid w:val="004A70E9"/>
    <w:rsid w:val="004D3ADE"/>
    <w:rsid w:val="0067673B"/>
    <w:rsid w:val="006D2A1C"/>
    <w:rsid w:val="00736134"/>
    <w:rsid w:val="008C20A7"/>
    <w:rsid w:val="00932186"/>
    <w:rsid w:val="00986C5A"/>
    <w:rsid w:val="00A40CE3"/>
    <w:rsid w:val="00C717C7"/>
    <w:rsid w:val="00CD2848"/>
    <w:rsid w:val="00CD7899"/>
    <w:rsid w:val="00D504C3"/>
    <w:rsid w:val="00E11235"/>
    <w:rsid w:val="00E40CE1"/>
    <w:rsid w:val="00F51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098F"/>
  <w15:chartTrackingRefBased/>
  <w15:docId w15:val="{58A3B16A-3067-4475-8046-4C69DB97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DE"/>
    <w:pPr>
      <w:spacing w:after="160" w:line="259" w:lineRule="auto"/>
    </w:pPr>
    <w:rPr>
      <w:rFonts w:cstheme="minorBidi"/>
      <w:szCs w:val="22"/>
    </w:rPr>
  </w:style>
  <w:style w:type="paragraph" w:styleId="Heading1">
    <w:name w:val="heading 1"/>
    <w:basedOn w:val="Normal"/>
    <w:next w:val="Heading2"/>
    <w:link w:val="Heading1Char"/>
    <w:autoRedefine/>
    <w:uiPriority w:val="9"/>
    <w:qFormat/>
    <w:rsid w:val="00CD7899"/>
    <w:pPr>
      <w:keepNext/>
      <w:keepLines/>
      <w:numPr>
        <w:numId w:val="22"/>
      </w:numPr>
      <w:spacing w:after="0" w:line="240" w:lineRule="auto"/>
      <w:outlineLvl w:val="0"/>
    </w:pPr>
    <w:rPr>
      <w:rFonts w:eastAsiaTheme="majorEastAsia" w:cs="Arial"/>
      <w:b/>
      <w:bCs/>
      <w:caps/>
      <w:szCs w:val="24"/>
    </w:rPr>
  </w:style>
  <w:style w:type="paragraph" w:styleId="Heading2">
    <w:name w:val="heading 2"/>
    <w:basedOn w:val="Heading3"/>
    <w:next w:val="Normal"/>
    <w:link w:val="Heading2Char"/>
    <w:autoRedefine/>
    <w:uiPriority w:val="9"/>
    <w:unhideWhenUsed/>
    <w:qFormat/>
    <w:rsid w:val="00CD7899"/>
    <w:pPr>
      <w:numPr>
        <w:ilvl w:val="0"/>
        <w:numId w:val="0"/>
      </w:numPr>
      <w:spacing w:line="240" w:lineRule="auto"/>
      <w:ind w:left="360" w:hanging="360"/>
      <w:outlineLvl w:val="1"/>
    </w:pPr>
    <w:rPr>
      <w:szCs w:val="26"/>
    </w:rPr>
  </w:style>
  <w:style w:type="paragraph" w:styleId="Heading3">
    <w:name w:val="heading 3"/>
    <w:basedOn w:val="Normal"/>
    <w:next w:val="Normal"/>
    <w:link w:val="Heading3Char"/>
    <w:autoRedefine/>
    <w:uiPriority w:val="9"/>
    <w:unhideWhenUsed/>
    <w:qFormat/>
    <w:rsid w:val="00CD7899"/>
    <w:pPr>
      <w:keepNext/>
      <w:keepLines/>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CD7899"/>
    <w:pPr>
      <w:keepNext/>
      <w:keepLines/>
      <w:numPr>
        <w:ilvl w:val="3"/>
        <w:numId w:val="2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7899"/>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7899"/>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D7899"/>
    <w:pPr>
      <w:keepNext/>
      <w:keepLines/>
      <w:numPr>
        <w:ilvl w:val="6"/>
        <w:numId w:val="2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D7899"/>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7899"/>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899"/>
    <w:rPr>
      <w:rFonts w:eastAsiaTheme="majorEastAsia"/>
      <w:b/>
      <w:bCs/>
      <w:caps/>
    </w:rPr>
  </w:style>
  <w:style w:type="character" w:customStyle="1" w:styleId="Heading2Char">
    <w:name w:val="Heading 2 Char"/>
    <w:basedOn w:val="DefaultParagraphFont"/>
    <w:link w:val="Heading2"/>
    <w:uiPriority w:val="9"/>
    <w:rsid w:val="00CD7899"/>
    <w:rPr>
      <w:rFonts w:eastAsiaTheme="majorEastAsia" w:cstheme="majorBidi"/>
      <w:szCs w:val="26"/>
    </w:rPr>
  </w:style>
  <w:style w:type="character" w:customStyle="1" w:styleId="Heading3Char">
    <w:name w:val="Heading 3 Char"/>
    <w:basedOn w:val="DefaultParagraphFont"/>
    <w:link w:val="Heading3"/>
    <w:uiPriority w:val="9"/>
    <w:rsid w:val="00CD7899"/>
    <w:rPr>
      <w:rFonts w:eastAsiaTheme="majorEastAsia" w:cstheme="majorBidi"/>
    </w:rPr>
  </w:style>
  <w:style w:type="character" w:customStyle="1" w:styleId="Heading4Char">
    <w:name w:val="Heading 4 Char"/>
    <w:basedOn w:val="DefaultParagraphFont"/>
    <w:link w:val="Heading4"/>
    <w:uiPriority w:val="9"/>
    <w:semiHidden/>
    <w:rsid w:val="00986C5A"/>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86C5A"/>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986C5A"/>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986C5A"/>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986C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6C5A"/>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86C5A"/>
    <w:rPr>
      <w:sz w:val="20"/>
      <w:szCs w:val="20"/>
    </w:rPr>
  </w:style>
  <w:style w:type="character" w:customStyle="1" w:styleId="FootnoteTextChar">
    <w:name w:val="Footnote Text Char"/>
    <w:basedOn w:val="DefaultParagraphFont"/>
    <w:link w:val="FootnoteText"/>
    <w:uiPriority w:val="99"/>
    <w:semiHidden/>
    <w:rsid w:val="00986C5A"/>
    <w:rPr>
      <w:rFonts w:ascii="Arial" w:hAnsi="Arial" w:cs="Arial"/>
      <w:sz w:val="20"/>
      <w:szCs w:val="20"/>
    </w:rPr>
  </w:style>
  <w:style w:type="paragraph" w:styleId="CommentText">
    <w:name w:val="annotation text"/>
    <w:basedOn w:val="Normal"/>
    <w:link w:val="CommentTextChar"/>
    <w:uiPriority w:val="99"/>
    <w:semiHidden/>
    <w:unhideWhenUsed/>
    <w:rsid w:val="00986C5A"/>
    <w:rPr>
      <w:sz w:val="20"/>
      <w:szCs w:val="20"/>
    </w:rPr>
  </w:style>
  <w:style w:type="character" w:customStyle="1" w:styleId="CommentTextChar">
    <w:name w:val="Comment Text Char"/>
    <w:basedOn w:val="DefaultParagraphFont"/>
    <w:link w:val="CommentText"/>
    <w:uiPriority w:val="99"/>
    <w:semiHidden/>
    <w:rsid w:val="00986C5A"/>
    <w:rPr>
      <w:rFonts w:ascii="Arial" w:hAnsi="Arial" w:cs="Arial"/>
      <w:sz w:val="20"/>
      <w:szCs w:val="20"/>
    </w:rPr>
  </w:style>
  <w:style w:type="paragraph" w:styleId="Header">
    <w:name w:val="header"/>
    <w:basedOn w:val="Normal"/>
    <w:link w:val="HeaderChar"/>
    <w:uiPriority w:val="99"/>
    <w:unhideWhenUsed/>
    <w:rsid w:val="00986C5A"/>
    <w:pPr>
      <w:tabs>
        <w:tab w:val="center" w:pos="4513"/>
        <w:tab w:val="right" w:pos="9026"/>
      </w:tabs>
    </w:pPr>
  </w:style>
  <w:style w:type="character" w:customStyle="1" w:styleId="HeaderChar">
    <w:name w:val="Header Char"/>
    <w:basedOn w:val="DefaultParagraphFont"/>
    <w:link w:val="Header"/>
    <w:uiPriority w:val="99"/>
    <w:rsid w:val="00986C5A"/>
    <w:rPr>
      <w:rFonts w:ascii="Arial" w:hAnsi="Arial" w:cs="Arial"/>
      <w:sz w:val="24"/>
      <w:szCs w:val="24"/>
    </w:rPr>
  </w:style>
  <w:style w:type="paragraph" w:styleId="Footer">
    <w:name w:val="footer"/>
    <w:basedOn w:val="Normal"/>
    <w:link w:val="FooterChar"/>
    <w:uiPriority w:val="99"/>
    <w:unhideWhenUsed/>
    <w:rsid w:val="00986C5A"/>
    <w:pPr>
      <w:tabs>
        <w:tab w:val="center" w:pos="4513"/>
        <w:tab w:val="right" w:pos="9026"/>
      </w:tabs>
    </w:pPr>
  </w:style>
  <w:style w:type="character" w:customStyle="1" w:styleId="FooterChar">
    <w:name w:val="Footer Char"/>
    <w:basedOn w:val="DefaultParagraphFont"/>
    <w:link w:val="Footer"/>
    <w:uiPriority w:val="99"/>
    <w:rsid w:val="00986C5A"/>
    <w:rPr>
      <w:rFonts w:ascii="Arial" w:hAnsi="Arial" w:cs="Arial"/>
      <w:sz w:val="24"/>
      <w:szCs w:val="24"/>
    </w:rPr>
  </w:style>
  <w:style w:type="character" w:styleId="FootnoteReference">
    <w:name w:val="footnote reference"/>
    <w:basedOn w:val="DefaultParagraphFont"/>
    <w:uiPriority w:val="99"/>
    <w:semiHidden/>
    <w:unhideWhenUsed/>
    <w:rsid w:val="00986C5A"/>
    <w:rPr>
      <w:vertAlign w:val="superscript"/>
    </w:rPr>
  </w:style>
  <w:style w:type="character" w:styleId="CommentReference">
    <w:name w:val="annotation reference"/>
    <w:basedOn w:val="DefaultParagraphFont"/>
    <w:uiPriority w:val="99"/>
    <w:semiHidden/>
    <w:unhideWhenUsed/>
    <w:rsid w:val="00986C5A"/>
    <w:rPr>
      <w:sz w:val="16"/>
      <w:szCs w:val="16"/>
    </w:rPr>
  </w:style>
  <w:style w:type="paragraph" w:styleId="Title">
    <w:name w:val="Title"/>
    <w:basedOn w:val="Normal"/>
    <w:next w:val="Normal"/>
    <w:link w:val="TitleChar"/>
    <w:uiPriority w:val="10"/>
    <w:qFormat/>
    <w:rsid w:val="00986C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C5A"/>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86C5A"/>
    <w:rPr>
      <w:rFonts w:eastAsiaTheme="minorEastAsia"/>
      <w:color w:val="5A5A5A" w:themeColor="text1" w:themeTint="A5"/>
      <w:spacing w:val="15"/>
      <w:szCs w:val="24"/>
    </w:rPr>
  </w:style>
  <w:style w:type="character" w:styleId="Hyperlink">
    <w:name w:val="Hyperlink"/>
    <w:basedOn w:val="DefaultParagraphFont"/>
    <w:uiPriority w:val="99"/>
    <w:unhideWhenUsed/>
    <w:rsid w:val="00986C5A"/>
    <w:rPr>
      <w:color w:val="0563C1" w:themeColor="hyperlink"/>
      <w:u w:val="single"/>
    </w:rPr>
  </w:style>
  <w:style w:type="character" w:styleId="FollowedHyperlink">
    <w:name w:val="FollowedHyperlink"/>
    <w:basedOn w:val="DefaultParagraphFont"/>
    <w:uiPriority w:val="99"/>
    <w:semiHidden/>
    <w:unhideWhenUsed/>
    <w:rsid w:val="00986C5A"/>
    <w:rPr>
      <w:color w:val="954F72" w:themeColor="followedHyperlink"/>
      <w:u w:val="single"/>
    </w:rPr>
  </w:style>
  <w:style w:type="character" w:styleId="Strong">
    <w:name w:val="Strong"/>
    <w:basedOn w:val="DefaultParagraphFont"/>
    <w:uiPriority w:val="22"/>
    <w:qFormat/>
    <w:rsid w:val="00986C5A"/>
    <w:rPr>
      <w:b/>
      <w:bCs/>
    </w:rPr>
  </w:style>
  <w:style w:type="character" w:styleId="Emphasis">
    <w:name w:val="Emphasis"/>
    <w:basedOn w:val="DefaultParagraphFont"/>
    <w:uiPriority w:val="20"/>
    <w:qFormat/>
    <w:rsid w:val="00986C5A"/>
    <w:rPr>
      <w:i/>
      <w:iCs/>
    </w:rPr>
  </w:style>
  <w:style w:type="paragraph" w:styleId="NormalWeb">
    <w:name w:val="Normal (Web)"/>
    <w:basedOn w:val="Normal"/>
    <w:uiPriority w:val="99"/>
    <w:unhideWhenUsed/>
    <w:rsid w:val="00986C5A"/>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986C5A"/>
    <w:rPr>
      <w:b/>
      <w:bCs/>
    </w:rPr>
  </w:style>
  <w:style w:type="character" w:customStyle="1" w:styleId="CommentSubjectChar">
    <w:name w:val="Comment Subject Char"/>
    <w:basedOn w:val="CommentTextChar"/>
    <w:link w:val="CommentSubject"/>
    <w:uiPriority w:val="99"/>
    <w:semiHidden/>
    <w:rsid w:val="00986C5A"/>
    <w:rPr>
      <w:rFonts w:ascii="Arial" w:hAnsi="Arial" w:cs="Arial"/>
      <w:b/>
      <w:bCs/>
      <w:sz w:val="20"/>
      <w:szCs w:val="20"/>
    </w:rPr>
  </w:style>
  <w:style w:type="paragraph" w:styleId="BalloonText">
    <w:name w:val="Balloon Text"/>
    <w:basedOn w:val="Normal"/>
    <w:link w:val="BalloonTextChar"/>
    <w:uiPriority w:val="99"/>
    <w:semiHidden/>
    <w:unhideWhenUsed/>
    <w:rsid w:val="00986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C5A"/>
    <w:rPr>
      <w:rFonts w:ascii="Segoe UI" w:hAnsi="Segoe UI" w:cs="Segoe UI"/>
      <w:sz w:val="18"/>
      <w:szCs w:val="18"/>
    </w:rPr>
  </w:style>
  <w:style w:type="table" w:styleId="TableGrid">
    <w:name w:val="Table Grid"/>
    <w:basedOn w:val="TableNormal"/>
    <w:uiPriority w:val="39"/>
    <w:rsid w:val="0098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C5A"/>
  </w:style>
  <w:style w:type="paragraph" w:styleId="ListParagraph">
    <w:name w:val="List Paragraph"/>
    <w:basedOn w:val="Normal"/>
    <w:uiPriority w:val="34"/>
    <w:qFormat/>
    <w:rsid w:val="00986C5A"/>
    <w:pPr>
      <w:ind w:left="720"/>
      <w:contextualSpacing/>
    </w:pPr>
  </w:style>
  <w:style w:type="character" w:styleId="UnresolvedMention">
    <w:name w:val="Unresolved Mention"/>
    <w:basedOn w:val="DefaultParagraphFont"/>
    <w:uiPriority w:val="99"/>
    <w:semiHidden/>
    <w:unhideWhenUsed/>
    <w:rsid w:val="00986C5A"/>
    <w:rPr>
      <w:color w:val="808080"/>
      <w:shd w:val="clear" w:color="auto" w:fill="E6E6E6"/>
    </w:rPr>
  </w:style>
  <w:style w:type="paragraph" w:styleId="Revision">
    <w:name w:val="Revision"/>
    <w:hidden/>
    <w:uiPriority w:val="99"/>
    <w:semiHidden/>
    <w:rsid w:val="006D2A1C"/>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87774">
      <w:bodyDiv w:val="1"/>
      <w:marLeft w:val="0"/>
      <w:marRight w:val="0"/>
      <w:marTop w:val="0"/>
      <w:marBottom w:val="0"/>
      <w:divBdr>
        <w:top w:val="none" w:sz="0" w:space="0" w:color="auto"/>
        <w:left w:val="none" w:sz="0" w:space="0" w:color="auto"/>
        <w:bottom w:val="none" w:sz="0" w:space="0" w:color="auto"/>
        <w:right w:val="none" w:sz="0" w:space="0" w:color="auto"/>
      </w:divBdr>
    </w:div>
    <w:div w:id="1579704026">
      <w:bodyDiv w:val="1"/>
      <w:marLeft w:val="0"/>
      <w:marRight w:val="0"/>
      <w:marTop w:val="0"/>
      <w:marBottom w:val="0"/>
      <w:divBdr>
        <w:top w:val="none" w:sz="0" w:space="0" w:color="auto"/>
        <w:left w:val="none" w:sz="0" w:space="0" w:color="auto"/>
        <w:bottom w:val="none" w:sz="0" w:space="0" w:color="auto"/>
        <w:right w:val="none" w:sz="0" w:space="0" w:color="auto"/>
      </w:divBdr>
    </w:div>
    <w:div w:id="17084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data-protection-complaints/" TargetMode="External"/><Relationship Id="rId3" Type="http://schemas.openxmlformats.org/officeDocument/2006/relationships/settings" Target="settings.xml"/><Relationship Id="rId7" Type="http://schemas.openxmlformats.org/officeDocument/2006/relationships/hyperlink" Target="mailto:data.protection@southandva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ESDWebPages/Entry/Z6666984" TargetMode="External"/><Relationship Id="rId5" Type="http://schemas.openxmlformats.org/officeDocument/2006/relationships/hyperlink" Target="https://www.whitehorsedc.gov.uk/vale-of-white-horse-district-council/about-the-council/privacy/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Sandy</dc:creator>
  <cp:keywords/>
  <dc:description/>
  <cp:lastModifiedBy>Sandy Bayley</cp:lastModifiedBy>
  <cp:revision>3</cp:revision>
  <dcterms:created xsi:type="dcterms:W3CDTF">2024-06-12T09:05:00Z</dcterms:created>
  <dcterms:modified xsi:type="dcterms:W3CDTF">2024-06-12T11:05:00Z</dcterms:modified>
</cp:coreProperties>
</file>