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645C" w14:textId="77777777" w:rsidR="002B65F0" w:rsidRDefault="002B65F0" w:rsidP="002B65F0">
      <w:pPr>
        <w:outlineLvl w:val="0"/>
      </w:pPr>
      <w:r>
        <w:rPr>
          <w:b/>
          <w:bCs/>
          <w:color w:val="000000"/>
        </w:rPr>
        <w:t>Subject:</w:t>
      </w:r>
      <w:r>
        <w:rPr>
          <w:color w:val="000000"/>
        </w:rPr>
        <w:t xml:space="preserve"> The FOP Summit and Devolution</w:t>
      </w:r>
      <w:r>
        <w:t xml:space="preserve"> </w:t>
      </w:r>
    </w:p>
    <w:p w14:paraId="4F26ED98" w14:textId="77777777" w:rsidR="002B65F0" w:rsidRDefault="002B65F0" w:rsidP="002B65F0">
      <w:r>
        <w:t> </w:t>
      </w:r>
    </w:p>
    <w:p w14:paraId="2375C7B2" w14:textId="77777777" w:rsidR="002B65F0" w:rsidRDefault="002B65F0" w:rsidP="002B65F0">
      <w:pPr>
        <w:rPr>
          <w:color w:val="000000"/>
          <w:sz w:val="24"/>
          <w:szCs w:val="24"/>
        </w:rPr>
      </w:pPr>
      <w:r>
        <w:rPr>
          <w:color w:val="000000"/>
          <w:sz w:val="24"/>
          <w:szCs w:val="24"/>
        </w:rPr>
        <w:t>Dear Liz,</w:t>
      </w:r>
    </w:p>
    <w:p w14:paraId="787ACB95" w14:textId="77777777" w:rsidR="002B65F0" w:rsidRDefault="002B65F0" w:rsidP="002B65F0">
      <w:pPr>
        <w:rPr>
          <w:color w:val="000000"/>
          <w:sz w:val="24"/>
          <w:szCs w:val="24"/>
        </w:rPr>
      </w:pPr>
    </w:p>
    <w:p w14:paraId="19E0FDC1" w14:textId="77777777" w:rsidR="002B65F0" w:rsidRDefault="002B65F0" w:rsidP="002B65F0">
      <w:pPr>
        <w:rPr>
          <w:color w:val="000000"/>
          <w:sz w:val="24"/>
          <w:szCs w:val="24"/>
        </w:rPr>
      </w:pPr>
      <w:r>
        <w:rPr>
          <w:color w:val="000000"/>
          <w:sz w:val="24"/>
          <w:szCs w:val="24"/>
        </w:rPr>
        <w:t>I write regarding the proposed FOP Summit and after considering the implications of the unilateral letter from Oxford City Council to the Chancellor.</w:t>
      </w:r>
    </w:p>
    <w:p w14:paraId="67739ADF" w14:textId="77777777" w:rsidR="002B65F0" w:rsidRDefault="002B65F0" w:rsidP="002B65F0">
      <w:pPr>
        <w:rPr>
          <w:color w:val="000000"/>
          <w:sz w:val="24"/>
          <w:szCs w:val="24"/>
        </w:rPr>
      </w:pPr>
    </w:p>
    <w:p w14:paraId="59093AF8" w14:textId="77777777" w:rsidR="002B65F0" w:rsidRDefault="002B65F0" w:rsidP="002B65F0">
      <w:pPr>
        <w:rPr>
          <w:color w:val="000000"/>
          <w:sz w:val="24"/>
          <w:szCs w:val="24"/>
        </w:rPr>
      </w:pPr>
      <w:r>
        <w:rPr>
          <w:color w:val="000000"/>
          <w:sz w:val="24"/>
          <w:szCs w:val="24"/>
        </w:rPr>
        <w:t>As you know, I believe that FOP requires significant change, and I have shared the views of my cabinet with you around this. However, I believe that there is little point in any of us discussing how to reshape FOP for the future, without knowing clearly what government plans are on the devolution agenda and how this change may affect the way we work in partnership. </w:t>
      </w:r>
    </w:p>
    <w:p w14:paraId="522833C1" w14:textId="77777777" w:rsidR="002B65F0" w:rsidRDefault="002B65F0" w:rsidP="002B65F0">
      <w:pPr>
        <w:rPr>
          <w:color w:val="000000"/>
          <w:sz w:val="24"/>
          <w:szCs w:val="24"/>
        </w:rPr>
      </w:pPr>
    </w:p>
    <w:p w14:paraId="6B565006" w14:textId="77777777" w:rsidR="002B65F0" w:rsidRDefault="002B65F0" w:rsidP="002B65F0">
      <w:pPr>
        <w:rPr>
          <w:color w:val="000000"/>
          <w:sz w:val="24"/>
          <w:szCs w:val="24"/>
        </w:rPr>
      </w:pPr>
      <w:r>
        <w:rPr>
          <w:color w:val="000000"/>
          <w:sz w:val="24"/>
          <w:szCs w:val="24"/>
        </w:rPr>
        <w:t>My understanding is that these details are unlikely to be available until the autumn, and personally I would urge caution before leaping into any agreement with Government; again, this is something I have spoken to you about though I am not sure I fully understand your intent.</w:t>
      </w:r>
    </w:p>
    <w:p w14:paraId="6948D902" w14:textId="77777777" w:rsidR="002B65F0" w:rsidRDefault="002B65F0" w:rsidP="002B65F0">
      <w:pPr>
        <w:rPr>
          <w:color w:val="000000"/>
          <w:sz w:val="24"/>
          <w:szCs w:val="24"/>
        </w:rPr>
      </w:pPr>
    </w:p>
    <w:p w14:paraId="2ABA120C" w14:textId="77777777" w:rsidR="002B65F0" w:rsidRDefault="002B65F0" w:rsidP="002B65F0">
      <w:pPr>
        <w:rPr>
          <w:color w:val="000000"/>
          <w:sz w:val="24"/>
          <w:szCs w:val="24"/>
        </w:rPr>
      </w:pPr>
      <w:r>
        <w:rPr>
          <w:color w:val="000000"/>
          <w:sz w:val="24"/>
          <w:szCs w:val="24"/>
        </w:rPr>
        <w:t xml:space="preserve">On this basis, I am asking you for some clarity, as I firmly believe that it would be premature of the County Council to indicate support for a devolution deal at this time, unless such a proposal were to be supported by </w:t>
      </w:r>
      <w:r>
        <w:rPr>
          <w:color w:val="000000"/>
          <w:sz w:val="24"/>
          <w:szCs w:val="24"/>
          <w:u w:val="single"/>
        </w:rPr>
        <w:t>all</w:t>
      </w:r>
      <w:r>
        <w:rPr>
          <w:color w:val="000000"/>
          <w:sz w:val="24"/>
          <w:szCs w:val="24"/>
        </w:rPr>
        <w:t> District Councils across Oxfordshire.</w:t>
      </w:r>
    </w:p>
    <w:p w14:paraId="3F53148D" w14:textId="77777777" w:rsidR="002B65F0" w:rsidRDefault="002B65F0" w:rsidP="002B65F0">
      <w:pPr>
        <w:rPr>
          <w:color w:val="000000"/>
          <w:sz w:val="24"/>
          <w:szCs w:val="24"/>
        </w:rPr>
      </w:pPr>
    </w:p>
    <w:p w14:paraId="714835EB" w14:textId="77777777" w:rsidR="002B65F0" w:rsidRDefault="002B65F0" w:rsidP="002B65F0">
      <w:pPr>
        <w:rPr>
          <w:color w:val="000000"/>
          <w:sz w:val="24"/>
          <w:szCs w:val="24"/>
        </w:rPr>
      </w:pPr>
      <w:r>
        <w:rPr>
          <w:color w:val="000000"/>
          <w:sz w:val="24"/>
          <w:szCs w:val="24"/>
        </w:rPr>
        <w:t>In Vale’s case, I have been clear that we would be unable to support a positive response to Government around devolution until they make clear the offer they are making, and the specific requirements accepting such an offer may bring. This would need to be considered fully by our cabinet and full council before I could indicate support. </w:t>
      </w:r>
    </w:p>
    <w:p w14:paraId="7A496A42" w14:textId="77777777" w:rsidR="002B65F0" w:rsidRDefault="002B65F0" w:rsidP="002B65F0">
      <w:pPr>
        <w:rPr>
          <w:color w:val="000000"/>
          <w:sz w:val="24"/>
          <w:szCs w:val="24"/>
        </w:rPr>
      </w:pPr>
    </w:p>
    <w:p w14:paraId="6D7E69C6" w14:textId="77777777" w:rsidR="002B65F0" w:rsidRDefault="002B65F0" w:rsidP="002B65F0">
      <w:pPr>
        <w:rPr>
          <w:color w:val="000000"/>
          <w:sz w:val="24"/>
          <w:szCs w:val="24"/>
        </w:rPr>
      </w:pPr>
      <w:r>
        <w:rPr>
          <w:color w:val="000000"/>
          <w:sz w:val="24"/>
          <w:szCs w:val="24"/>
        </w:rPr>
        <w:t>I am therefore writing to ask that you confirm that Oxfordshire County Council will not give Government any indication of positive support for a devolution deal in Oxfordshire, until all District Councils are in support of that position and full details of such a proposal have been considered through each Council's governance regime.  </w:t>
      </w:r>
    </w:p>
    <w:p w14:paraId="25ACBE41" w14:textId="77777777" w:rsidR="002B65F0" w:rsidRDefault="002B65F0" w:rsidP="002B65F0">
      <w:pPr>
        <w:rPr>
          <w:color w:val="000000"/>
          <w:sz w:val="24"/>
          <w:szCs w:val="24"/>
        </w:rPr>
      </w:pPr>
    </w:p>
    <w:p w14:paraId="6F0B77B0" w14:textId="77777777" w:rsidR="002B65F0" w:rsidRDefault="002B65F0" w:rsidP="002B65F0">
      <w:pPr>
        <w:rPr>
          <w:color w:val="000000"/>
          <w:sz w:val="24"/>
          <w:szCs w:val="24"/>
        </w:rPr>
      </w:pPr>
      <w:r>
        <w:rPr>
          <w:color w:val="000000"/>
          <w:sz w:val="24"/>
          <w:szCs w:val="24"/>
        </w:rPr>
        <w:t>I would further ask that you confirm this is the position your officers will take, both in public and private meetings.   Without such confirmation from you, I can see no benefit in holding a discussion on Monday regarding FOP's future role and would not see it as a good use of time or resource for Vale to attend.  </w:t>
      </w:r>
    </w:p>
    <w:p w14:paraId="25FB7DFF" w14:textId="77777777" w:rsidR="002B65F0" w:rsidRDefault="002B65F0" w:rsidP="002B65F0">
      <w:pPr>
        <w:rPr>
          <w:color w:val="000000"/>
          <w:sz w:val="24"/>
          <w:szCs w:val="24"/>
        </w:rPr>
      </w:pPr>
    </w:p>
    <w:p w14:paraId="3C1D5835" w14:textId="77777777" w:rsidR="002B65F0" w:rsidRDefault="002B65F0" w:rsidP="002B65F0">
      <w:pPr>
        <w:rPr>
          <w:color w:val="000000"/>
          <w:sz w:val="24"/>
          <w:szCs w:val="24"/>
        </w:rPr>
      </w:pPr>
      <w:r>
        <w:rPr>
          <w:color w:val="000000"/>
          <w:sz w:val="24"/>
          <w:szCs w:val="24"/>
        </w:rPr>
        <w:t>I look forward to your urgent response.</w:t>
      </w:r>
    </w:p>
    <w:p w14:paraId="4CCDC86A" w14:textId="77777777" w:rsidR="002B65F0" w:rsidRDefault="002B65F0" w:rsidP="002B65F0">
      <w:pPr>
        <w:rPr>
          <w:color w:val="000000"/>
          <w:sz w:val="24"/>
          <w:szCs w:val="24"/>
        </w:rPr>
      </w:pPr>
    </w:p>
    <w:p w14:paraId="0D8E5836" w14:textId="77777777" w:rsidR="002B65F0" w:rsidRDefault="002B65F0" w:rsidP="002B65F0">
      <w:pPr>
        <w:rPr>
          <w:color w:val="000000"/>
          <w:sz w:val="24"/>
          <w:szCs w:val="24"/>
        </w:rPr>
      </w:pPr>
      <w:r>
        <w:rPr>
          <w:color w:val="000000"/>
          <w:sz w:val="24"/>
          <w:szCs w:val="24"/>
        </w:rPr>
        <w:t>All the best,</w:t>
      </w:r>
    </w:p>
    <w:p w14:paraId="28DAD0F5" w14:textId="77777777" w:rsidR="002B65F0" w:rsidRDefault="002B65F0" w:rsidP="002B65F0">
      <w:pPr>
        <w:rPr>
          <w:color w:val="000000"/>
          <w:sz w:val="24"/>
          <w:szCs w:val="24"/>
        </w:rPr>
      </w:pPr>
    </w:p>
    <w:p w14:paraId="6D8F0976" w14:textId="77777777" w:rsidR="002B65F0" w:rsidRDefault="002B65F0" w:rsidP="002B65F0">
      <w:pPr>
        <w:rPr>
          <w:color w:val="000000"/>
          <w:sz w:val="24"/>
          <w:szCs w:val="24"/>
        </w:rPr>
      </w:pPr>
      <w:r>
        <w:rPr>
          <w:color w:val="000000"/>
          <w:sz w:val="24"/>
          <w:szCs w:val="24"/>
        </w:rPr>
        <w:t>Bethia</w:t>
      </w:r>
    </w:p>
    <w:p w14:paraId="59CBC0BB" w14:textId="77777777" w:rsidR="002B65F0" w:rsidRDefault="002B65F0" w:rsidP="002B65F0">
      <w:pPr>
        <w:pStyle w:val="NormalWeb"/>
      </w:pPr>
      <w:r>
        <w:rPr>
          <w:b/>
          <w:bCs/>
          <w:color w:val="000000"/>
          <w:sz w:val="24"/>
          <w:szCs w:val="24"/>
        </w:rPr>
        <w:t>Cllr Bethia Thomas</w:t>
      </w:r>
    </w:p>
    <w:p w14:paraId="37EB5FB2" w14:textId="77777777" w:rsidR="002B65F0" w:rsidRDefault="002B65F0" w:rsidP="002B65F0">
      <w:pPr>
        <w:rPr>
          <w:color w:val="DCBE22"/>
          <w:sz w:val="24"/>
          <w:szCs w:val="24"/>
        </w:rPr>
      </w:pPr>
      <w:r>
        <w:rPr>
          <w:b/>
          <w:bCs/>
          <w:color w:val="DCBE22"/>
          <w:sz w:val="24"/>
          <w:szCs w:val="24"/>
        </w:rPr>
        <w:t>Vale of White Horse District Council Leader</w:t>
      </w:r>
    </w:p>
    <w:p w14:paraId="07DFA42D" w14:textId="741A6BDB" w:rsidR="00A66928" w:rsidRDefault="002B65F0">
      <w:r>
        <w:rPr>
          <w:b/>
          <w:bCs/>
          <w:color w:val="DCBE22"/>
          <w:sz w:val="24"/>
          <w:szCs w:val="24"/>
        </w:rPr>
        <w:t xml:space="preserve">Liberal Democrat Member for </w:t>
      </w:r>
      <w:proofErr w:type="spellStart"/>
      <w:r>
        <w:rPr>
          <w:b/>
          <w:bCs/>
          <w:color w:val="DCBE22"/>
          <w:sz w:val="24"/>
          <w:szCs w:val="24"/>
        </w:rPr>
        <w:t>Faringdon</w:t>
      </w:r>
      <w:proofErr w:type="spellEnd"/>
      <w:r>
        <w:rPr>
          <w:b/>
          <w:bCs/>
          <w:color w:val="DCBE22"/>
          <w:sz w:val="24"/>
          <w:szCs w:val="24"/>
        </w:rPr>
        <w:t xml:space="preserve"> Ward</w:t>
      </w:r>
    </w:p>
    <w:sectPr w:rsidR="00A66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F0"/>
    <w:rsid w:val="002B65F0"/>
    <w:rsid w:val="00A66928"/>
    <w:rsid w:val="00B06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648E"/>
  <w15:chartTrackingRefBased/>
  <w15:docId w15:val="{43F94818-55F9-4B2C-8872-87D1EFF0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F0"/>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5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Allmond</dc:creator>
  <cp:keywords/>
  <dc:description/>
  <cp:lastModifiedBy>Joanne Allmond</cp:lastModifiedBy>
  <cp:revision>1</cp:revision>
  <dcterms:created xsi:type="dcterms:W3CDTF">2024-07-29T13:07:00Z</dcterms:created>
  <dcterms:modified xsi:type="dcterms:W3CDTF">2024-07-29T13:08:00Z</dcterms:modified>
</cp:coreProperties>
</file>